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2BF8A" w14:textId="77777777" w:rsidR="00F25A83" w:rsidRPr="004B094D" w:rsidRDefault="00F25A83" w:rsidP="00F25A83">
      <w:pPr>
        <w:jc w:val="center"/>
        <w:rPr>
          <w:rFonts w:asciiTheme="majorEastAsia" w:eastAsiaTheme="majorEastAsia" w:hAnsiTheme="majorEastAsia"/>
          <w:sz w:val="36"/>
          <w:szCs w:val="36"/>
          <w:u w:val="single"/>
        </w:rPr>
      </w:pPr>
      <w:r>
        <w:rPr>
          <w:rFonts w:asciiTheme="majorEastAsia" w:eastAsiaTheme="majorEastAsia" w:hAnsiTheme="majorEastAsia" w:hint="eastAsia"/>
          <w:sz w:val="36"/>
          <w:szCs w:val="36"/>
          <w:u w:val="single"/>
        </w:rPr>
        <w:t>連結財務書類　注</w:t>
      </w:r>
      <w:r w:rsidRPr="00C4143C">
        <w:rPr>
          <w:rFonts w:asciiTheme="majorEastAsia" w:eastAsiaTheme="majorEastAsia" w:hAnsiTheme="majorEastAsia" w:hint="eastAsia"/>
          <w:sz w:val="36"/>
          <w:szCs w:val="36"/>
          <w:u w:val="single"/>
        </w:rPr>
        <w:t>記</w:t>
      </w:r>
    </w:p>
    <w:p w14:paraId="78EACFD8" w14:textId="77777777" w:rsidR="00F25A83" w:rsidRPr="00386523" w:rsidRDefault="00F25A83" w:rsidP="00F25A83">
      <w:pPr>
        <w:topLinePunct/>
      </w:pPr>
    </w:p>
    <w:p w14:paraId="633492F1" w14:textId="77777777" w:rsidR="00F25A83" w:rsidRPr="00386523" w:rsidRDefault="00F25A83" w:rsidP="00F25A83">
      <w:pPr>
        <w:topLinePunct/>
        <w:rPr>
          <w:rFonts w:ascii="ＭＳ ゴシック" w:hAnsi="ＭＳ ゴシック"/>
          <w:szCs w:val="21"/>
        </w:rPr>
      </w:pPr>
      <w:r w:rsidRPr="00386523">
        <w:rPr>
          <w:rFonts w:ascii="ＭＳ ゴシック" w:hAnsi="ＭＳ ゴシック" w:hint="eastAsia"/>
          <w:szCs w:val="21"/>
        </w:rPr>
        <w:t>1　重要な会計方針</w:t>
      </w:r>
    </w:p>
    <w:p w14:paraId="72F622F4" w14:textId="77777777" w:rsidR="00F25A83" w:rsidRPr="00386523" w:rsidRDefault="00F25A83" w:rsidP="00F25A83">
      <w:pPr>
        <w:topLinePunct/>
        <w:rPr>
          <w:rFonts w:ascii="ＭＳ ゴシック" w:hAnsi="ＭＳ ゴシック"/>
          <w:szCs w:val="21"/>
        </w:rPr>
      </w:pPr>
    </w:p>
    <w:p w14:paraId="67A7F10F" w14:textId="77777777" w:rsidR="00F25A83" w:rsidRPr="00386523" w:rsidRDefault="00F25A83" w:rsidP="00F25A83">
      <w:pPr>
        <w:topLinePunct/>
        <w:ind w:firstLineChars="100" w:firstLine="210"/>
      </w:pPr>
      <w:r w:rsidRPr="00386523">
        <w:rPr>
          <w:rFonts w:asciiTheme="majorEastAsia" w:eastAsiaTheme="majorEastAsia" w:hAnsiTheme="majorEastAsia" w:hint="eastAsia"/>
          <w:szCs w:val="21"/>
        </w:rPr>
        <w:t>⑴　有形固定資産</w:t>
      </w:r>
      <w:r w:rsidRPr="000507D1">
        <w:rPr>
          <w:rFonts w:asciiTheme="majorEastAsia" w:eastAsiaTheme="majorEastAsia" w:hAnsiTheme="majorEastAsia" w:hint="eastAsia"/>
          <w:szCs w:val="21"/>
        </w:rPr>
        <w:t>及び</w:t>
      </w:r>
      <w:r w:rsidRPr="00386523">
        <w:rPr>
          <w:rFonts w:asciiTheme="majorEastAsia" w:eastAsiaTheme="majorEastAsia" w:hAnsiTheme="majorEastAsia" w:hint="eastAsia"/>
          <w:szCs w:val="21"/>
        </w:rPr>
        <w:t>無形固定資産の評価基準及び評価方法</w:t>
      </w:r>
    </w:p>
    <w:p w14:paraId="30D7C78F" w14:textId="77777777" w:rsidR="00F25A83" w:rsidRPr="006E2C69" w:rsidRDefault="00F25A83" w:rsidP="00F25A83">
      <w:pPr>
        <w:topLinePunct/>
        <w:ind w:firstLineChars="200" w:firstLine="420"/>
        <w:rPr>
          <w:szCs w:val="21"/>
        </w:rPr>
      </w:pPr>
      <w:r w:rsidRPr="00386523">
        <w:rPr>
          <w:rFonts w:hint="eastAsia"/>
          <w:szCs w:val="21"/>
        </w:rPr>
        <w:t xml:space="preserve">①　</w:t>
      </w:r>
      <w:r w:rsidRPr="006E2C69">
        <w:rPr>
          <w:rFonts w:hint="eastAsia"/>
          <w:szCs w:val="21"/>
        </w:rPr>
        <w:t>有形固定資産･･･</w:t>
      </w:r>
      <w:r>
        <w:rPr>
          <w:rFonts w:hint="eastAsia"/>
          <w:szCs w:val="21"/>
        </w:rPr>
        <w:t>･････････････････････････</w:t>
      </w:r>
      <w:r w:rsidRPr="006E2C69">
        <w:rPr>
          <w:rFonts w:hint="eastAsia"/>
          <w:szCs w:val="21"/>
        </w:rPr>
        <w:t>･</w:t>
      </w:r>
      <w:r>
        <w:rPr>
          <w:rFonts w:hint="eastAsia"/>
          <w:szCs w:val="21"/>
        </w:rPr>
        <w:t>･･･</w:t>
      </w:r>
      <w:r w:rsidRPr="006E2C69">
        <w:rPr>
          <w:rFonts w:hint="eastAsia"/>
          <w:szCs w:val="21"/>
        </w:rPr>
        <w:t>･取得原価</w:t>
      </w:r>
    </w:p>
    <w:p w14:paraId="610F7D22" w14:textId="77777777" w:rsidR="00F25A83" w:rsidRPr="006E2C69" w:rsidRDefault="00F25A83" w:rsidP="00F25A83">
      <w:pPr>
        <w:topLinePunct/>
        <w:ind w:firstLineChars="200" w:firstLine="420"/>
        <w:rPr>
          <w:szCs w:val="21"/>
        </w:rPr>
      </w:pPr>
      <w:r w:rsidRPr="006E2C69">
        <w:rPr>
          <w:rFonts w:hint="eastAsia"/>
          <w:szCs w:val="21"/>
        </w:rPr>
        <w:t xml:space="preserve">　　ただし、開始時の評価基準及び評価方法については、次のとおりです。</w:t>
      </w:r>
    </w:p>
    <w:p w14:paraId="2A40666E" w14:textId="77777777" w:rsidR="00F25A83" w:rsidRPr="006214B7" w:rsidRDefault="00F25A83" w:rsidP="00F25A83">
      <w:pPr>
        <w:topLinePunct/>
        <w:ind w:leftChars="202" w:left="844" w:hangingChars="200" w:hanging="420"/>
        <w:rPr>
          <w:szCs w:val="21"/>
        </w:rPr>
      </w:pPr>
      <w:r w:rsidRPr="006E2C69">
        <w:rPr>
          <w:rFonts w:hint="eastAsia"/>
          <w:szCs w:val="21"/>
        </w:rPr>
        <w:t xml:space="preserve">　</w:t>
      </w:r>
      <w:r w:rsidRPr="006214B7">
        <w:rPr>
          <w:rFonts w:hint="eastAsia"/>
          <w:szCs w:val="21"/>
        </w:rPr>
        <w:t xml:space="preserve">　ア　昭和</w:t>
      </w:r>
      <w:r w:rsidRPr="006214B7">
        <w:rPr>
          <w:rFonts w:hint="eastAsia"/>
          <w:szCs w:val="21"/>
        </w:rPr>
        <w:t>59</w:t>
      </w:r>
      <w:r w:rsidRPr="006214B7">
        <w:rPr>
          <w:rFonts w:hint="eastAsia"/>
          <w:szCs w:val="21"/>
        </w:rPr>
        <w:t>年度以前に取得したもの</w:t>
      </w:r>
    </w:p>
    <w:p w14:paraId="03A66514" w14:textId="77777777" w:rsidR="00F25A83" w:rsidRPr="006214B7" w:rsidRDefault="00F25A83" w:rsidP="00F25A83">
      <w:pPr>
        <w:topLinePunct/>
        <w:ind w:leftChars="202" w:left="844" w:hangingChars="200" w:hanging="420"/>
        <w:rPr>
          <w:szCs w:val="21"/>
        </w:rPr>
      </w:pPr>
      <w:r w:rsidRPr="006214B7">
        <w:rPr>
          <w:rFonts w:hint="eastAsia"/>
          <w:szCs w:val="21"/>
        </w:rPr>
        <w:t xml:space="preserve">　　</w:t>
      </w:r>
      <w:r>
        <w:rPr>
          <w:rFonts w:hint="eastAsia"/>
          <w:szCs w:val="21"/>
        </w:rPr>
        <w:t xml:space="preserve">　　取得原価が判明しているもの･･･････････････</w:t>
      </w:r>
      <w:r w:rsidRPr="006214B7">
        <w:rPr>
          <w:rFonts w:hint="eastAsia"/>
          <w:szCs w:val="21"/>
        </w:rPr>
        <w:t xml:space="preserve">取得原価　　　　　　　</w:t>
      </w:r>
    </w:p>
    <w:p w14:paraId="21805EF3" w14:textId="77777777" w:rsidR="00F25A83" w:rsidRPr="006214B7" w:rsidRDefault="00F25A83" w:rsidP="00F25A83">
      <w:pPr>
        <w:topLinePunct/>
        <w:ind w:leftChars="202" w:left="844" w:hangingChars="200" w:hanging="420"/>
        <w:rPr>
          <w:szCs w:val="21"/>
        </w:rPr>
      </w:pPr>
      <w:r w:rsidRPr="006214B7">
        <w:rPr>
          <w:rFonts w:hint="eastAsia"/>
          <w:szCs w:val="21"/>
        </w:rPr>
        <w:t xml:space="preserve">　　　　取得原価が不明なもの･････････････････････再調達原価</w:t>
      </w:r>
    </w:p>
    <w:p w14:paraId="54C749F9" w14:textId="77777777" w:rsidR="00F25A83" w:rsidRPr="006214B7" w:rsidRDefault="00F25A83" w:rsidP="00F25A83">
      <w:pPr>
        <w:topLinePunct/>
        <w:ind w:leftChars="202" w:left="844" w:hangingChars="200" w:hanging="420"/>
        <w:rPr>
          <w:szCs w:val="21"/>
        </w:rPr>
      </w:pPr>
      <w:r w:rsidRPr="006214B7">
        <w:rPr>
          <w:rFonts w:hint="eastAsia"/>
          <w:szCs w:val="21"/>
        </w:rPr>
        <w:t xml:space="preserve">　　　　ただし、取得原価が不明な道路、河川及び水路の敷地は備忘価額</w:t>
      </w:r>
      <w:r w:rsidRPr="006214B7">
        <w:rPr>
          <w:rFonts w:hint="eastAsia"/>
          <w:szCs w:val="21"/>
        </w:rPr>
        <w:t>1</w:t>
      </w:r>
      <w:r w:rsidRPr="006214B7">
        <w:rPr>
          <w:rFonts w:hint="eastAsia"/>
          <w:szCs w:val="21"/>
        </w:rPr>
        <w:t>円としています。</w:t>
      </w:r>
    </w:p>
    <w:p w14:paraId="7C6DAA0C" w14:textId="77777777" w:rsidR="00F25A83" w:rsidRPr="006214B7" w:rsidRDefault="00F25A83" w:rsidP="00F25A83">
      <w:pPr>
        <w:topLinePunct/>
        <w:ind w:leftChars="202" w:left="844" w:hangingChars="200" w:hanging="420"/>
        <w:rPr>
          <w:szCs w:val="21"/>
        </w:rPr>
      </w:pPr>
      <w:r w:rsidRPr="006214B7">
        <w:rPr>
          <w:rFonts w:hint="eastAsia"/>
          <w:szCs w:val="21"/>
        </w:rPr>
        <w:t xml:space="preserve">　</w:t>
      </w:r>
      <w:r>
        <w:rPr>
          <w:rFonts w:hint="eastAsia"/>
          <w:szCs w:val="21"/>
        </w:rPr>
        <w:t xml:space="preserve">　</w:t>
      </w:r>
      <w:r w:rsidRPr="006214B7">
        <w:rPr>
          <w:rFonts w:hint="eastAsia"/>
          <w:szCs w:val="21"/>
        </w:rPr>
        <w:t>イ　昭和</w:t>
      </w:r>
      <w:r w:rsidRPr="006214B7">
        <w:rPr>
          <w:rFonts w:hint="eastAsia"/>
          <w:szCs w:val="21"/>
        </w:rPr>
        <w:t>60</w:t>
      </w:r>
      <w:r w:rsidRPr="006214B7">
        <w:rPr>
          <w:rFonts w:hint="eastAsia"/>
          <w:szCs w:val="21"/>
        </w:rPr>
        <w:t>年度以後に取得したもの</w:t>
      </w:r>
    </w:p>
    <w:p w14:paraId="16219156" w14:textId="77777777" w:rsidR="00F25A83" w:rsidRPr="006214B7" w:rsidRDefault="00F25A83" w:rsidP="00F25A83">
      <w:pPr>
        <w:topLinePunct/>
        <w:ind w:leftChars="202" w:left="844" w:hangingChars="200" w:hanging="420"/>
        <w:rPr>
          <w:szCs w:val="21"/>
        </w:rPr>
      </w:pPr>
      <w:r w:rsidRPr="006214B7">
        <w:rPr>
          <w:rFonts w:hint="eastAsia"/>
          <w:szCs w:val="21"/>
        </w:rPr>
        <w:t xml:space="preserve">　　</w:t>
      </w:r>
      <w:r>
        <w:rPr>
          <w:rFonts w:hint="eastAsia"/>
          <w:szCs w:val="21"/>
        </w:rPr>
        <w:t xml:space="preserve">　　取得原価が判明しているもの･･･････････････</w:t>
      </w:r>
      <w:r w:rsidRPr="006214B7">
        <w:rPr>
          <w:rFonts w:hint="eastAsia"/>
          <w:szCs w:val="21"/>
        </w:rPr>
        <w:t xml:space="preserve">取得原価　　　　　　　</w:t>
      </w:r>
    </w:p>
    <w:p w14:paraId="20D15734" w14:textId="77777777" w:rsidR="00F25A83" w:rsidRDefault="00F25A83" w:rsidP="00F25A83">
      <w:pPr>
        <w:topLinePunct/>
        <w:ind w:leftChars="202" w:left="844" w:hangingChars="200" w:hanging="420"/>
        <w:rPr>
          <w:szCs w:val="21"/>
        </w:rPr>
      </w:pPr>
      <w:r w:rsidRPr="006214B7">
        <w:rPr>
          <w:rFonts w:hint="eastAsia"/>
          <w:szCs w:val="21"/>
        </w:rPr>
        <w:t xml:space="preserve">　　　　取得原価が不明なもの･････････････････････再調達原価</w:t>
      </w:r>
    </w:p>
    <w:p w14:paraId="1A0B19E5" w14:textId="77777777" w:rsidR="00F25A83" w:rsidRPr="006E2C69" w:rsidRDefault="00F25A83" w:rsidP="00F25A83">
      <w:pPr>
        <w:topLinePunct/>
        <w:ind w:leftChars="202" w:left="844" w:hangingChars="200" w:hanging="420"/>
        <w:rPr>
          <w:szCs w:val="21"/>
        </w:rPr>
      </w:pPr>
      <w:r>
        <w:rPr>
          <w:rFonts w:hint="eastAsia"/>
          <w:szCs w:val="21"/>
        </w:rPr>
        <w:t xml:space="preserve">　</w:t>
      </w:r>
      <w:r>
        <w:rPr>
          <w:rFonts w:hint="eastAsia"/>
          <w:szCs w:val="21"/>
        </w:rPr>
        <w:t xml:space="preserve">    </w:t>
      </w:r>
      <w:r>
        <w:rPr>
          <w:rFonts w:hint="eastAsia"/>
          <w:szCs w:val="21"/>
        </w:rPr>
        <w:t xml:space="preserve">　</w:t>
      </w:r>
      <w:r w:rsidRPr="006E2C69">
        <w:rPr>
          <w:rFonts w:hint="eastAsia"/>
          <w:szCs w:val="21"/>
        </w:rPr>
        <w:t>ただし、取得原価が不明な道路、河川及び水路の敷地は備忘価額</w:t>
      </w:r>
      <w:r w:rsidRPr="006E2C69">
        <w:rPr>
          <w:rFonts w:hint="eastAsia"/>
          <w:szCs w:val="21"/>
        </w:rPr>
        <w:t>1</w:t>
      </w:r>
      <w:r w:rsidRPr="006E2C69">
        <w:rPr>
          <w:rFonts w:hint="eastAsia"/>
          <w:szCs w:val="21"/>
        </w:rPr>
        <w:t>円としています。</w:t>
      </w:r>
    </w:p>
    <w:p w14:paraId="36ED1BEA" w14:textId="77777777" w:rsidR="00F25A83" w:rsidRPr="006E2C69" w:rsidRDefault="00F25A83" w:rsidP="00F25A83">
      <w:pPr>
        <w:topLinePunct/>
        <w:rPr>
          <w:szCs w:val="21"/>
        </w:rPr>
      </w:pPr>
      <w:r w:rsidRPr="006E2C69">
        <w:rPr>
          <w:rFonts w:hint="eastAsia"/>
          <w:szCs w:val="21"/>
        </w:rPr>
        <w:t xml:space="preserve">　　②　無形固定資産</w:t>
      </w:r>
      <w:r>
        <w:rPr>
          <w:rFonts w:hint="eastAsia"/>
          <w:szCs w:val="21"/>
        </w:rPr>
        <w:t>･･････････････････････････</w:t>
      </w:r>
      <w:r w:rsidRPr="006E2C69">
        <w:rPr>
          <w:rFonts w:hint="eastAsia"/>
          <w:szCs w:val="21"/>
        </w:rPr>
        <w:t>･･</w:t>
      </w:r>
      <w:r>
        <w:rPr>
          <w:rFonts w:hint="eastAsia"/>
          <w:szCs w:val="21"/>
        </w:rPr>
        <w:t>･</w:t>
      </w:r>
      <w:r w:rsidRPr="006E2C69">
        <w:rPr>
          <w:rFonts w:hint="eastAsia"/>
          <w:szCs w:val="21"/>
        </w:rPr>
        <w:t>･･</w:t>
      </w:r>
      <w:r>
        <w:rPr>
          <w:rFonts w:hint="eastAsia"/>
          <w:szCs w:val="21"/>
        </w:rPr>
        <w:t>･</w:t>
      </w:r>
      <w:r w:rsidRPr="006E2C69">
        <w:rPr>
          <w:rFonts w:hint="eastAsia"/>
          <w:szCs w:val="21"/>
        </w:rPr>
        <w:t>･取得原価</w:t>
      </w:r>
    </w:p>
    <w:p w14:paraId="36F34D86" w14:textId="54D62571" w:rsidR="00F25A83" w:rsidRDefault="00F25A83" w:rsidP="005271BC">
      <w:pPr>
        <w:topLinePunct/>
        <w:rPr>
          <w:szCs w:val="21"/>
        </w:rPr>
      </w:pPr>
      <w:r w:rsidRPr="006E2C69">
        <w:rPr>
          <w:rFonts w:hint="eastAsia"/>
          <w:szCs w:val="21"/>
        </w:rPr>
        <w:t xml:space="preserve">　　　　</w:t>
      </w:r>
    </w:p>
    <w:p w14:paraId="10A7D25D" w14:textId="77777777" w:rsidR="00F25A83" w:rsidRPr="006E2C69" w:rsidRDefault="00F25A83" w:rsidP="00F25A83">
      <w:pPr>
        <w:topLinePunct/>
        <w:ind w:firstLineChars="100" w:firstLine="210"/>
        <w:rPr>
          <w:szCs w:val="21"/>
        </w:rPr>
      </w:pPr>
      <w:r w:rsidRPr="00386523">
        <w:rPr>
          <w:rFonts w:asciiTheme="majorEastAsia" w:eastAsiaTheme="majorEastAsia" w:hAnsiTheme="majorEastAsia" w:hint="eastAsia"/>
          <w:szCs w:val="21"/>
        </w:rPr>
        <w:t>⑵　有価証券及び出資金の評価基準及び評価方法</w:t>
      </w:r>
    </w:p>
    <w:p w14:paraId="113DF189" w14:textId="77777777" w:rsidR="00F25A83" w:rsidRPr="006E2C69" w:rsidRDefault="00F25A83" w:rsidP="00F25A83">
      <w:pPr>
        <w:topLinePunct/>
        <w:ind w:firstLineChars="200" w:firstLine="420"/>
        <w:rPr>
          <w:szCs w:val="21"/>
        </w:rPr>
      </w:pPr>
      <w:r>
        <w:rPr>
          <w:rFonts w:hint="eastAsia"/>
          <w:szCs w:val="21"/>
        </w:rPr>
        <w:t>①</w:t>
      </w:r>
      <w:r w:rsidRPr="006E2C69">
        <w:rPr>
          <w:rFonts w:hint="eastAsia"/>
          <w:szCs w:val="21"/>
        </w:rPr>
        <w:t xml:space="preserve">　満期保有目的以外の有価証券</w:t>
      </w:r>
    </w:p>
    <w:p w14:paraId="1067CDA5" w14:textId="77777777" w:rsidR="00F25A83" w:rsidRPr="006E2C69" w:rsidRDefault="00F25A83" w:rsidP="00F25A83">
      <w:pPr>
        <w:topLinePunct/>
        <w:ind w:firstLineChars="500" w:firstLine="1050"/>
        <w:rPr>
          <w:szCs w:val="21"/>
        </w:rPr>
      </w:pPr>
      <w:r w:rsidRPr="006E2C69">
        <w:rPr>
          <w:rFonts w:hint="eastAsia"/>
          <w:szCs w:val="21"/>
        </w:rPr>
        <w:t>市場価格のないもの･･･････</w:t>
      </w:r>
      <w:r>
        <w:rPr>
          <w:rFonts w:hint="eastAsia"/>
          <w:szCs w:val="21"/>
        </w:rPr>
        <w:t>･･･････････</w:t>
      </w:r>
      <w:r w:rsidRPr="006E2C69">
        <w:rPr>
          <w:rFonts w:hint="eastAsia"/>
          <w:szCs w:val="21"/>
        </w:rPr>
        <w:t>････取得原価</w:t>
      </w:r>
    </w:p>
    <w:p w14:paraId="7948E13E" w14:textId="77777777" w:rsidR="00F25A83" w:rsidRPr="006E2C69" w:rsidRDefault="00F25A83" w:rsidP="00F25A83">
      <w:pPr>
        <w:topLinePunct/>
        <w:ind w:firstLineChars="100" w:firstLine="210"/>
        <w:rPr>
          <w:szCs w:val="21"/>
        </w:rPr>
      </w:pPr>
      <w:r>
        <w:rPr>
          <w:rFonts w:hint="eastAsia"/>
          <w:szCs w:val="21"/>
        </w:rPr>
        <w:t xml:space="preserve">　②</w:t>
      </w:r>
      <w:r w:rsidRPr="006E2C69">
        <w:rPr>
          <w:rFonts w:hint="eastAsia"/>
          <w:szCs w:val="21"/>
        </w:rPr>
        <w:t xml:space="preserve">　出資金</w:t>
      </w:r>
    </w:p>
    <w:p w14:paraId="7BF61177" w14:textId="77777777" w:rsidR="00F25A83" w:rsidRDefault="00F25A83" w:rsidP="00F25A83">
      <w:pPr>
        <w:topLinePunct/>
        <w:ind w:left="4305" w:hangingChars="2050" w:hanging="4305"/>
        <w:rPr>
          <w:szCs w:val="21"/>
        </w:rPr>
      </w:pPr>
      <w:r w:rsidRPr="006E2C69">
        <w:rPr>
          <w:rFonts w:hint="eastAsia"/>
          <w:szCs w:val="21"/>
        </w:rPr>
        <w:t xml:space="preserve">　</w:t>
      </w:r>
      <w:r>
        <w:rPr>
          <w:rFonts w:hint="eastAsia"/>
          <w:szCs w:val="21"/>
        </w:rPr>
        <w:t xml:space="preserve">　　　　</w:t>
      </w:r>
      <w:r w:rsidRPr="006E2C69">
        <w:rPr>
          <w:rFonts w:hint="eastAsia"/>
          <w:szCs w:val="21"/>
        </w:rPr>
        <w:t>市場価格のないもの･･････････</w:t>
      </w:r>
      <w:r>
        <w:rPr>
          <w:rFonts w:hint="eastAsia"/>
          <w:szCs w:val="21"/>
        </w:rPr>
        <w:t>･･･････････</w:t>
      </w:r>
      <w:r w:rsidRPr="006E2C69">
        <w:rPr>
          <w:rFonts w:hint="eastAsia"/>
          <w:szCs w:val="21"/>
        </w:rPr>
        <w:t>･出資金額</w:t>
      </w:r>
      <w:r>
        <w:rPr>
          <w:rFonts w:hint="eastAsia"/>
          <w:szCs w:val="21"/>
        </w:rPr>
        <w:t xml:space="preserve">　</w:t>
      </w:r>
    </w:p>
    <w:p w14:paraId="2A08EB82" w14:textId="77777777" w:rsidR="00F25A83" w:rsidRPr="00386523" w:rsidRDefault="00F25A83" w:rsidP="00F25A83">
      <w:pPr>
        <w:topLinePunct/>
        <w:ind w:firstLineChars="300" w:firstLine="630"/>
        <w:rPr>
          <w:szCs w:val="21"/>
        </w:rPr>
      </w:pPr>
    </w:p>
    <w:p w14:paraId="333F95A5" w14:textId="77777777" w:rsidR="00F25A83" w:rsidRPr="00FF644A" w:rsidRDefault="00F25A83" w:rsidP="00F25A83">
      <w:pPr>
        <w:pStyle w:val="ab"/>
        <w:numPr>
          <w:ilvl w:val="0"/>
          <w:numId w:val="5"/>
        </w:numPr>
        <w:topLinePunct/>
        <w:ind w:leftChars="0"/>
        <w:rPr>
          <w:rFonts w:asciiTheme="majorEastAsia" w:eastAsiaTheme="majorEastAsia" w:hAnsiTheme="majorEastAsia"/>
          <w:szCs w:val="21"/>
        </w:rPr>
      </w:pPr>
      <w:r w:rsidRPr="00FF644A">
        <w:rPr>
          <w:rFonts w:asciiTheme="majorEastAsia" w:eastAsiaTheme="majorEastAsia" w:hAnsiTheme="majorEastAsia" w:hint="eastAsia"/>
          <w:szCs w:val="21"/>
        </w:rPr>
        <w:t xml:space="preserve">　棚卸資産の評価基準及び評価方法</w:t>
      </w:r>
    </w:p>
    <w:p w14:paraId="295CB65B" w14:textId="7FA9150A" w:rsidR="00F25A83" w:rsidRPr="002A3972" w:rsidRDefault="00714672" w:rsidP="00F25A83">
      <w:pPr>
        <w:pStyle w:val="ab"/>
        <w:topLinePunct/>
        <w:ind w:leftChars="0" w:left="780"/>
        <w:rPr>
          <w:rFonts w:ascii="ＭＳ ゴシック" w:hAnsi="ＭＳ ゴシック"/>
        </w:rPr>
      </w:pPr>
      <w:r>
        <w:rPr>
          <w:rFonts w:hint="eastAsia"/>
          <w:szCs w:val="21"/>
        </w:rPr>
        <w:t>①</w:t>
      </w:r>
      <w:r w:rsidR="00D932BB" w:rsidRPr="00D932BB">
        <w:rPr>
          <w:rFonts w:hint="eastAsia"/>
          <w:szCs w:val="21"/>
        </w:rPr>
        <w:t>商品等･････････先入先出法による原価法</w:t>
      </w:r>
    </w:p>
    <w:p w14:paraId="64CC8B9C" w14:textId="77777777" w:rsidR="00F25A83" w:rsidRPr="00386523" w:rsidRDefault="00F25A83" w:rsidP="00F25A83">
      <w:pPr>
        <w:pStyle w:val="ab"/>
        <w:topLinePunct/>
        <w:ind w:leftChars="0" w:left="780"/>
        <w:rPr>
          <w:rFonts w:ascii="ＭＳ ゴシック" w:hAnsi="ＭＳ ゴシック"/>
        </w:rPr>
      </w:pPr>
    </w:p>
    <w:p w14:paraId="1614D59D" w14:textId="77777777" w:rsidR="00F25A83" w:rsidRPr="006E2C69" w:rsidRDefault="00F25A83" w:rsidP="00F25A83">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⑷　有形固定資産等の減価償却の方法</w:t>
      </w:r>
    </w:p>
    <w:p w14:paraId="385397C4" w14:textId="77777777" w:rsidR="00F25A83" w:rsidRPr="006E2C69" w:rsidRDefault="00F25A83" w:rsidP="00F25A83">
      <w:pPr>
        <w:topLinePunct/>
        <w:ind w:firstLineChars="200" w:firstLine="420"/>
        <w:rPr>
          <w:szCs w:val="21"/>
        </w:rPr>
      </w:pPr>
      <w:r w:rsidRPr="006E2C69">
        <w:rPr>
          <w:rFonts w:hint="eastAsia"/>
          <w:szCs w:val="21"/>
        </w:rPr>
        <w:t>①　有形固定資産（リース資産を除きます。）･････････定額法</w:t>
      </w:r>
    </w:p>
    <w:p w14:paraId="79F208BA" w14:textId="6B651C43" w:rsidR="00F25A83" w:rsidRPr="006E2C69" w:rsidRDefault="00F25A83" w:rsidP="00F25A83">
      <w:pPr>
        <w:topLinePunct/>
        <w:rPr>
          <w:szCs w:val="21"/>
        </w:rPr>
      </w:pPr>
      <w:r w:rsidRPr="006E2C69">
        <w:rPr>
          <w:rFonts w:hint="eastAsia"/>
          <w:szCs w:val="21"/>
        </w:rPr>
        <w:t xml:space="preserve">　　　　　なお、主な耐用年数は以下のとおりです。</w:t>
      </w:r>
    </w:p>
    <w:p w14:paraId="5545AF32" w14:textId="08F5AF62" w:rsidR="00F25A83" w:rsidRPr="00EF5C9A" w:rsidRDefault="00F25A83" w:rsidP="00F25A83">
      <w:pPr>
        <w:tabs>
          <w:tab w:val="left" w:pos="2977"/>
        </w:tabs>
        <w:topLinePunct/>
        <w:rPr>
          <w:szCs w:val="21"/>
        </w:rPr>
      </w:pPr>
      <w:r w:rsidRPr="00EF5C9A">
        <w:rPr>
          <w:rFonts w:hint="eastAsia"/>
          <w:szCs w:val="21"/>
        </w:rPr>
        <w:t xml:space="preserve">　　　　　　建</w:t>
      </w:r>
      <w:r w:rsidRPr="00EF5C9A">
        <w:rPr>
          <w:rFonts w:hint="eastAsia"/>
          <w:szCs w:val="21"/>
        </w:rPr>
        <w:t xml:space="preserve">  </w:t>
      </w:r>
      <w:r w:rsidRPr="00EF5C9A">
        <w:rPr>
          <w:rFonts w:hint="eastAsia"/>
          <w:szCs w:val="21"/>
        </w:rPr>
        <w:t xml:space="preserve">物　　</w:t>
      </w:r>
      <w:r w:rsidRPr="00EF5C9A">
        <w:rPr>
          <w:rFonts w:hint="eastAsia"/>
          <w:szCs w:val="21"/>
        </w:rPr>
        <w:t xml:space="preserve">    </w:t>
      </w:r>
      <w:r w:rsidR="00714672">
        <w:rPr>
          <w:rFonts w:hint="eastAsia"/>
          <w:szCs w:val="21"/>
        </w:rPr>
        <w:t>15</w:t>
      </w:r>
      <w:r w:rsidRPr="00EF5C9A">
        <w:rPr>
          <w:szCs w:val="21"/>
        </w:rPr>
        <w:tab/>
      </w:r>
      <w:r w:rsidRPr="00EF5C9A">
        <w:rPr>
          <w:rFonts w:hint="eastAsia"/>
          <w:szCs w:val="21"/>
        </w:rPr>
        <w:t>年～</w:t>
      </w:r>
      <w:r w:rsidRPr="00EF5C9A">
        <w:rPr>
          <w:rFonts w:hint="eastAsia"/>
          <w:szCs w:val="21"/>
        </w:rPr>
        <w:t>50</w:t>
      </w:r>
      <w:r w:rsidRPr="00EF5C9A">
        <w:rPr>
          <w:rFonts w:hint="eastAsia"/>
          <w:szCs w:val="21"/>
        </w:rPr>
        <w:t>年</w:t>
      </w:r>
    </w:p>
    <w:p w14:paraId="6D5EF318" w14:textId="413B5832" w:rsidR="00F25A83" w:rsidRPr="00EF5C9A" w:rsidRDefault="00F25A83" w:rsidP="00F25A83">
      <w:pPr>
        <w:topLinePunct/>
        <w:rPr>
          <w:szCs w:val="21"/>
        </w:rPr>
      </w:pPr>
      <w:r w:rsidRPr="00EF5C9A">
        <w:rPr>
          <w:rFonts w:hint="eastAsia"/>
          <w:szCs w:val="21"/>
        </w:rPr>
        <w:t xml:space="preserve">　　　　　　工作物　　</w:t>
      </w:r>
      <w:r w:rsidRPr="00EF5C9A">
        <w:rPr>
          <w:rFonts w:hint="eastAsia"/>
          <w:szCs w:val="21"/>
        </w:rPr>
        <w:t xml:space="preserve">    10</w:t>
      </w:r>
      <w:r w:rsidRPr="00EF5C9A">
        <w:rPr>
          <w:rFonts w:hint="eastAsia"/>
          <w:szCs w:val="21"/>
        </w:rPr>
        <w:t>年～</w:t>
      </w:r>
      <w:r w:rsidR="008D17E6">
        <w:rPr>
          <w:rFonts w:hint="eastAsia"/>
          <w:szCs w:val="21"/>
        </w:rPr>
        <w:t>6</w:t>
      </w:r>
      <w:r w:rsidRPr="00EF5C9A">
        <w:rPr>
          <w:rFonts w:hint="eastAsia"/>
          <w:szCs w:val="21"/>
        </w:rPr>
        <w:t>0</w:t>
      </w:r>
      <w:r w:rsidRPr="00EF5C9A">
        <w:rPr>
          <w:rFonts w:hint="eastAsia"/>
          <w:szCs w:val="21"/>
        </w:rPr>
        <w:t>年</w:t>
      </w:r>
    </w:p>
    <w:p w14:paraId="6EA0C911" w14:textId="3F2CD8E4" w:rsidR="00F25A83" w:rsidRPr="00EF5C9A" w:rsidRDefault="00F25A83" w:rsidP="00F25A83">
      <w:pPr>
        <w:topLinePunct/>
        <w:rPr>
          <w:szCs w:val="21"/>
        </w:rPr>
      </w:pPr>
      <w:r w:rsidRPr="00EF5C9A">
        <w:rPr>
          <w:rFonts w:hint="eastAsia"/>
          <w:szCs w:val="21"/>
        </w:rPr>
        <w:t xml:space="preserve">　　　　　　物</w:t>
      </w:r>
      <w:r w:rsidRPr="00EF5C9A">
        <w:rPr>
          <w:rFonts w:hint="eastAsia"/>
          <w:szCs w:val="21"/>
        </w:rPr>
        <w:t xml:space="preserve">  </w:t>
      </w:r>
      <w:r w:rsidRPr="00EF5C9A">
        <w:rPr>
          <w:rFonts w:hint="eastAsia"/>
          <w:szCs w:val="21"/>
        </w:rPr>
        <w:t xml:space="preserve">品　　</w:t>
      </w:r>
      <w:r w:rsidRPr="00EF5C9A">
        <w:rPr>
          <w:rFonts w:hint="eastAsia"/>
          <w:szCs w:val="21"/>
        </w:rPr>
        <w:t xml:space="preserve">     </w:t>
      </w:r>
      <w:r w:rsidR="00CC09FC">
        <w:rPr>
          <w:rFonts w:hint="eastAsia"/>
          <w:szCs w:val="21"/>
        </w:rPr>
        <w:t>3</w:t>
      </w:r>
      <w:r w:rsidRPr="00EF5C9A">
        <w:rPr>
          <w:rFonts w:hint="eastAsia"/>
          <w:szCs w:val="21"/>
        </w:rPr>
        <w:t>年～</w:t>
      </w:r>
      <w:r w:rsidR="00CC09FC">
        <w:rPr>
          <w:rFonts w:hint="eastAsia"/>
          <w:szCs w:val="21"/>
        </w:rPr>
        <w:t>20</w:t>
      </w:r>
      <w:r w:rsidRPr="00EF5C9A">
        <w:rPr>
          <w:rFonts w:hint="eastAsia"/>
          <w:szCs w:val="21"/>
        </w:rPr>
        <w:t>年</w:t>
      </w:r>
    </w:p>
    <w:p w14:paraId="294E7A01" w14:textId="77777777" w:rsidR="00F25A83" w:rsidRDefault="00F25A83" w:rsidP="00F25A83">
      <w:pPr>
        <w:topLinePunct/>
        <w:rPr>
          <w:szCs w:val="21"/>
        </w:rPr>
      </w:pPr>
      <w:r w:rsidRPr="006E2C69">
        <w:rPr>
          <w:rFonts w:hint="eastAsia"/>
          <w:szCs w:val="21"/>
        </w:rPr>
        <w:t xml:space="preserve">　　②　無形固定資産（リース資産を除きます。）･････････定額法</w:t>
      </w:r>
    </w:p>
    <w:p w14:paraId="42AB3056" w14:textId="77777777" w:rsidR="00F25A83" w:rsidRDefault="00F25A83" w:rsidP="00F25A83">
      <w:pPr>
        <w:topLinePunct/>
        <w:ind w:firstLineChars="200" w:firstLine="420"/>
        <w:rPr>
          <w:szCs w:val="21"/>
        </w:rPr>
      </w:pPr>
      <w:r>
        <w:rPr>
          <w:rFonts w:hint="eastAsia"/>
          <w:szCs w:val="21"/>
        </w:rPr>
        <w:t xml:space="preserve">　（ソフトウェアについては、当町における見込利用期間（５年）に基づく定額法によっています。）</w:t>
      </w:r>
    </w:p>
    <w:p w14:paraId="3C6A2105" w14:textId="77777777" w:rsidR="00F25A83" w:rsidRPr="00386523" w:rsidRDefault="00F25A83" w:rsidP="00F25A83">
      <w:pPr>
        <w:topLinePunct/>
        <w:rPr>
          <w:szCs w:val="21"/>
        </w:rPr>
      </w:pPr>
    </w:p>
    <w:p w14:paraId="4E81851F" w14:textId="77777777" w:rsidR="00F25A83" w:rsidRPr="006E2C69" w:rsidRDefault="00F25A83" w:rsidP="00F25A83">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⑸　引当金の計上基準及び算定方法</w:t>
      </w:r>
    </w:p>
    <w:p w14:paraId="59DCDAF7" w14:textId="77777777" w:rsidR="00F25A83" w:rsidRPr="006E2C69" w:rsidRDefault="00F25A83" w:rsidP="00F25A83">
      <w:pPr>
        <w:topLinePunct/>
        <w:rPr>
          <w:szCs w:val="21"/>
        </w:rPr>
      </w:pPr>
      <w:r w:rsidRPr="006E2C69">
        <w:rPr>
          <w:rFonts w:hint="eastAsia"/>
          <w:szCs w:val="21"/>
        </w:rPr>
        <w:t xml:space="preserve">　　①　徴収不能引当金</w:t>
      </w:r>
    </w:p>
    <w:p w14:paraId="08C9145E" w14:textId="77777777" w:rsidR="00F25A83" w:rsidRDefault="00F25A83" w:rsidP="00F25A83">
      <w:pPr>
        <w:topLinePunct/>
        <w:ind w:left="567" w:hangingChars="270" w:hanging="567"/>
        <w:rPr>
          <w:kern w:val="0"/>
        </w:rPr>
      </w:pPr>
      <w:r w:rsidRPr="006E2C69">
        <w:rPr>
          <w:rFonts w:hint="eastAsia"/>
          <w:szCs w:val="21"/>
        </w:rPr>
        <w:t xml:space="preserve">　　　　未収金については、過去５年間の平均不納欠損率に</w:t>
      </w:r>
      <w:r>
        <w:rPr>
          <w:rFonts w:hint="eastAsia"/>
          <w:szCs w:val="21"/>
        </w:rPr>
        <w:t>より、</w:t>
      </w:r>
      <w:r w:rsidRPr="006E2C69">
        <w:rPr>
          <w:rFonts w:hint="eastAsia"/>
          <w:szCs w:val="21"/>
        </w:rPr>
        <w:t>徴収不能見込額を</w:t>
      </w:r>
      <w:r>
        <w:rPr>
          <w:rFonts w:hint="eastAsia"/>
          <w:szCs w:val="21"/>
        </w:rPr>
        <w:t>計上しています。</w:t>
      </w:r>
      <w:r w:rsidRPr="006E2C69">
        <w:rPr>
          <w:rFonts w:hint="eastAsia"/>
          <w:szCs w:val="21"/>
        </w:rPr>
        <w:lastRenderedPageBreak/>
        <w:t>長期延滞債権については、過去５年間の平均不納欠損率に</w:t>
      </w:r>
      <w:r>
        <w:rPr>
          <w:rFonts w:hint="eastAsia"/>
          <w:szCs w:val="21"/>
        </w:rPr>
        <w:t>より、</w:t>
      </w:r>
      <w:r w:rsidRPr="006E2C69">
        <w:rPr>
          <w:rFonts w:hint="eastAsia"/>
          <w:kern w:val="0"/>
        </w:rPr>
        <w:t>徴収不能見込額を計上しています。</w:t>
      </w:r>
      <w:r>
        <w:rPr>
          <w:rFonts w:hint="eastAsia"/>
          <w:kern w:val="0"/>
        </w:rPr>
        <w:t xml:space="preserve">　　</w:t>
      </w:r>
    </w:p>
    <w:p w14:paraId="251F1D70" w14:textId="77777777" w:rsidR="00F25A83" w:rsidRPr="006E2C69" w:rsidRDefault="00F25A83" w:rsidP="00F25A83">
      <w:pPr>
        <w:topLinePunct/>
        <w:rPr>
          <w:szCs w:val="21"/>
        </w:rPr>
      </w:pPr>
      <w:r>
        <w:rPr>
          <w:rFonts w:hint="eastAsia"/>
          <w:szCs w:val="21"/>
        </w:rPr>
        <w:t xml:space="preserve">　　②</w:t>
      </w:r>
      <w:r w:rsidRPr="006E2C69">
        <w:rPr>
          <w:rFonts w:hint="eastAsia"/>
          <w:szCs w:val="21"/>
        </w:rPr>
        <w:t xml:space="preserve">　退職手当引当金</w:t>
      </w:r>
    </w:p>
    <w:p w14:paraId="35B90983" w14:textId="37907FF0" w:rsidR="00F25A83" w:rsidRDefault="00F25A83" w:rsidP="00F25A83">
      <w:pPr>
        <w:topLinePunct/>
        <w:ind w:left="630" w:hangingChars="300" w:hanging="630"/>
        <w:rPr>
          <w:szCs w:val="21"/>
        </w:rPr>
      </w:pPr>
      <w:r w:rsidRPr="006E2C69">
        <w:rPr>
          <w:rFonts w:hint="eastAsia"/>
          <w:szCs w:val="21"/>
        </w:rPr>
        <w:t xml:space="preserve">　　　　</w:t>
      </w:r>
      <w:r>
        <w:rPr>
          <w:rFonts w:hint="eastAsia"/>
          <w:szCs w:val="21"/>
        </w:rPr>
        <w:t>退職手当債務から組合への加入時以降の</w:t>
      </w:r>
      <w:r w:rsidRPr="00EA45FA">
        <w:rPr>
          <w:rFonts w:hint="eastAsia"/>
          <w:szCs w:val="21"/>
        </w:rPr>
        <w:t>負担金の累計額から既に職員に対し退職手当として支給され</w:t>
      </w:r>
      <w:r>
        <w:rPr>
          <w:rFonts w:hint="eastAsia"/>
          <w:szCs w:val="21"/>
        </w:rPr>
        <w:t>た額の総額を控除した額に、組合における積立金額の運用益のうち</w:t>
      </w:r>
      <w:r w:rsidR="00917233">
        <w:rPr>
          <w:rFonts w:hint="eastAsia"/>
          <w:szCs w:val="21"/>
        </w:rPr>
        <w:t>興部町</w:t>
      </w:r>
      <w:bookmarkStart w:id="0" w:name="_GoBack"/>
      <w:bookmarkEnd w:id="0"/>
      <w:r w:rsidRPr="00EA45FA">
        <w:rPr>
          <w:rFonts w:hint="eastAsia"/>
          <w:szCs w:val="21"/>
        </w:rPr>
        <w:t>へ按分される額を加算した額を控除した額</w:t>
      </w:r>
      <w:r>
        <w:rPr>
          <w:rFonts w:hint="eastAsia"/>
          <w:szCs w:val="21"/>
        </w:rPr>
        <w:t>を計上しています。</w:t>
      </w:r>
    </w:p>
    <w:p w14:paraId="16AEA66E" w14:textId="77777777" w:rsidR="00F25A83" w:rsidRPr="006E2C69" w:rsidRDefault="00F25A83" w:rsidP="00F25A83">
      <w:pPr>
        <w:topLinePunct/>
        <w:rPr>
          <w:szCs w:val="21"/>
        </w:rPr>
      </w:pPr>
      <w:r w:rsidRPr="006E2C69">
        <w:rPr>
          <w:rFonts w:hint="eastAsia"/>
          <w:szCs w:val="21"/>
        </w:rPr>
        <w:t xml:space="preserve">　　</w:t>
      </w:r>
      <w:r>
        <w:rPr>
          <w:rFonts w:hint="eastAsia"/>
          <w:szCs w:val="21"/>
        </w:rPr>
        <w:t>④</w:t>
      </w:r>
      <w:r w:rsidRPr="006E2C69">
        <w:rPr>
          <w:rFonts w:hint="eastAsia"/>
          <w:szCs w:val="21"/>
        </w:rPr>
        <w:t xml:space="preserve">　賞与等引当金</w:t>
      </w:r>
    </w:p>
    <w:p w14:paraId="45339A82" w14:textId="77777777" w:rsidR="00F25A83" w:rsidRPr="006E2C69" w:rsidRDefault="00F25A83" w:rsidP="00F25A83">
      <w:pPr>
        <w:topLinePunct/>
        <w:ind w:left="630" w:hangingChars="300" w:hanging="630"/>
        <w:rPr>
          <w:szCs w:val="21"/>
        </w:rPr>
      </w:pPr>
      <w:r w:rsidRPr="006E2C69">
        <w:rPr>
          <w:rFonts w:hint="eastAsia"/>
          <w:szCs w:val="21"/>
        </w:rPr>
        <w:t xml:space="preserve">　　　　翌年度６月支給予定の期末手当及び勤勉手当並びにそれらに係る法定福利費相当額の見込額について、それぞれ本会計年度の期間に対応する部分を計上しています。</w:t>
      </w:r>
    </w:p>
    <w:p w14:paraId="403DEADD" w14:textId="75CD847D" w:rsidR="00CC09FC" w:rsidRPr="00CC09FC" w:rsidRDefault="00CC09FC" w:rsidP="00CC09FC">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(6</w:t>
      </w:r>
      <w:r w:rsidRPr="00CC09FC">
        <w:rPr>
          <w:rFonts w:asciiTheme="majorEastAsia" w:eastAsiaTheme="majorEastAsia" w:hAnsiTheme="majorEastAsia" w:hint="eastAsia"/>
          <w:szCs w:val="21"/>
        </w:rPr>
        <w:t>)　 リース取引の処理方法</w:t>
      </w:r>
    </w:p>
    <w:p w14:paraId="2267F747" w14:textId="77777777" w:rsidR="00CC09FC" w:rsidRPr="00CC09FC" w:rsidRDefault="00CC09FC" w:rsidP="00CC09FC">
      <w:pPr>
        <w:topLinePunct/>
        <w:ind w:firstLineChars="200" w:firstLine="420"/>
        <w:rPr>
          <w:rFonts w:asciiTheme="majorEastAsia" w:eastAsiaTheme="majorEastAsia" w:hAnsiTheme="majorEastAsia"/>
          <w:szCs w:val="21"/>
        </w:rPr>
      </w:pPr>
      <w:r w:rsidRPr="00CC09FC">
        <w:rPr>
          <w:rFonts w:asciiTheme="majorEastAsia" w:eastAsiaTheme="majorEastAsia" w:hAnsiTheme="majorEastAsia" w:hint="eastAsia"/>
          <w:szCs w:val="21"/>
        </w:rPr>
        <w:t>①　ファイナンス・リース取引</w:t>
      </w:r>
    </w:p>
    <w:p w14:paraId="09863437" w14:textId="77777777" w:rsidR="00CC09FC" w:rsidRPr="00CC09FC" w:rsidRDefault="00CC09FC" w:rsidP="00CC09FC">
      <w:pPr>
        <w:topLinePunct/>
        <w:ind w:leftChars="100" w:left="1890" w:hangingChars="800" w:hanging="1680"/>
        <w:rPr>
          <w:rFonts w:asciiTheme="majorEastAsia" w:eastAsiaTheme="majorEastAsia" w:hAnsiTheme="majorEastAsia"/>
          <w:szCs w:val="21"/>
        </w:rPr>
      </w:pPr>
      <w:r w:rsidRPr="00CC09FC">
        <w:rPr>
          <w:rFonts w:asciiTheme="majorEastAsia" w:eastAsiaTheme="majorEastAsia" w:hAnsiTheme="majorEastAsia" w:hint="eastAsia"/>
          <w:szCs w:val="21"/>
        </w:rPr>
        <w:t xml:space="preserve">　　　　　　ア　所有権移転ファイナンス・リース取引（リース期間が1年以内のリース取引及びリース料総額が300万円以下のファイナンス・リース取引を除きます。）</w:t>
      </w:r>
    </w:p>
    <w:p w14:paraId="7C8DD826" w14:textId="50F59987" w:rsidR="00CC09FC" w:rsidRPr="00CC09FC" w:rsidRDefault="00CC09FC" w:rsidP="00CC09FC">
      <w:pPr>
        <w:topLinePunct/>
        <w:ind w:firstLineChars="100" w:firstLine="210"/>
        <w:rPr>
          <w:rFonts w:asciiTheme="majorEastAsia" w:eastAsiaTheme="majorEastAsia" w:hAnsiTheme="majorEastAsia"/>
          <w:szCs w:val="21"/>
        </w:rPr>
      </w:pPr>
      <w:r w:rsidRPr="00CC09FC">
        <w:rPr>
          <w:rFonts w:asciiTheme="majorEastAsia" w:eastAsiaTheme="majorEastAsia" w:hAnsiTheme="majorEastAsia" w:hint="eastAsia"/>
          <w:szCs w:val="21"/>
        </w:rPr>
        <w:t xml:space="preserve">　　　　　　　　　該当する取引はありません。</w:t>
      </w:r>
    </w:p>
    <w:p w14:paraId="68AA3685" w14:textId="77777777" w:rsidR="00CC09FC" w:rsidRPr="00CC09FC" w:rsidRDefault="00CC09FC" w:rsidP="00CC09FC">
      <w:pPr>
        <w:topLinePunct/>
        <w:ind w:firstLineChars="100" w:firstLine="210"/>
        <w:rPr>
          <w:rFonts w:asciiTheme="majorEastAsia" w:eastAsiaTheme="majorEastAsia" w:hAnsiTheme="majorEastAsia"/>
          <w:szCs w:val="21"/>
        </w:rPr>
      </w:pPr>
      <w:r w:rsidRPr="00CC09FC">
        <w:rPr>
          <w:rFonts w:asciiTheme="majorEastAsia" w:eastAsiaTheme="majorEastAsia" w:hAnsiTheme="majorEastAsia" w:hint="eastAsia"/>
          <w:szCs w:val="21"/>
        </w:rPr>
        <w:t xml:space="preserve">　　　　　　イ　ア以外のファイナンス・リース取引</w:t>
      </w:r>
    </w:p>
    <w:p w14:paraId="64FA6AF3" w14:textId="77777777" w:rsidR="00CC09FC" w:rsidRPr="00CC09FC" w:rsidRDefault="00CC09FC" w:rsidP="00CC09FC">
      <w:pPr>
        <w:topLinePunct/>
        <w:ind w:firstLineChars="100" w:firstLine="210"/>
        <w:rPr>
          <w:rFonts w:asciiTheme="majorEastAsia" w:eastAsiaTheme="majorEastAsia" w:hAnsiTheme="majorEastAsia"/>
          <w:szCs w:val="21"/>
        </w:rPr>
      </w:pPr>
      <w:r w:rsidRPr="00CC09FC">
        <w:rPr>
          <w:rFonts w:asciiTheme="majorEastAsia" w:eastAsiaTheme="majorEastAsia" w:hAnsiTheme="majorEastAsia" w:hint="eastAsia"/>
          <w:szCs w:val="21"/>
        </w:rPr>
        <w:t xml:space="preserve">　　　　　　　　　通常の賃貸借取引に係る方法に準じた会計処理を行っています。</w:t>
      </w:r>
    </w:p>
    <w:p w14:paraId="75E5D5EC" w14:textId="77777777" w:rsidR="00CC09FC" w:rsidRPr="00CC09FC" w:rsidRDefault="00CC09FC" w:rsidP="00CC09FC">
      <w:pPr>
        <w:topLinePunct/>
        <w:ind w:firstLineChars="200" w:firstLine="420"/>
        <w:rPr>
          <w:rFonts w:asciiTheme="majorEastAsia" w:eastAsiaTheme="majorEastAsia" w:hAnsiTheme="majorEastAsia"/>
          <w:szCs w:val="21"/>
        </w:rPr>
      </w:pPr>
      <w:r w:rsidRPr="00CC09FC">
        <w:rPr>
          <w:rFonts w:asciiTheme="majorEastAsia" w:eastAsiaTheme="majorEastAsia" w:hAnsiTheme="majorEastAsia" w:hint="eastAsia"/>
          <w:szCs w:val="21"/>
        </w:rPr>
        <w:t>②　オペレーティング・リース取引</w:t>
      </w:r>
    </w:p>
    <w:p w14:paraId="0D4CC349" w14:textId="77777777" w:rsidR="00CC09FC" w:rsidRPr="00CC09FC" w:rsidRDefault="00CC09FC" w:rsidP="00CC09FC">
      <w:pPr>
        <w:topLinePunct/>
        <w:ind w:firstLineChars="100" w:firstLine="210"/>
        <w:rPr>
          <w:rFonts w:asciiTheme="majorEastAsia" w:eastAsiaTheme="majorEastAsia" w:hAnsiTheme="majorEastAsia"/>
          <w:szCs w:val="21"/>
        </w:rPr>
      </w:pPr>
      <w:r w:rsidRPr="00CC09FC">
        <w:rPr>
          <w:rFonts w:asciiTheme="majorEastAsia" w:eastAsiaTheme="majorEastAsia" w:hAnsiTheme="majorEastAsia" w:hint="eastAsia"/>
          <w:szCs w:val="21"/>
        </w:rPr>
        <w:t xml:space="preserve">　　　　　　　　　通常の賃貸借取引に係る方法に準じた会計処理を行っています。</w:t>
      </w:r>
    </w:p>
    <w:p w14:paraId="67BB512E" w14:textId="77777777" w:rsidR="00F25A83" w:rsidRPr="00CC09FC" w:rsidRDefault="00F25A83" w:rsidP="00F25A83">
      <w:pPr>
        <w:topLinePunct/>
        <w:ind w:firstLineChars="100" w:firstLine="210"/>
        <w:rPr>
          <w:rFonts w:asciiTheme="majorEastAsia" w:eastAsiaTheme="majorEastAsia" w:hAnsiTheme="majorEastAsia"/>
          <w:szCs w:val="21"/>
        </w:rPr>
      </w:pPr>
    </w:p>
    <w:p w14:paraId="3497C16C" w14:textId="7239EC20" w:rsidR="00F25A83" w:rsidRPr="00386523" w:rsidRDefault="00CC09FC" w:rsidP="00F25A83">
      <w:pPr>
        <w:tabs>
          <w:tab w:val="left" w:pos="3729"/>
        </w:tabs>
        <w:topLinePunct/>
        <w:ind w:right="840" w:firstLineChars="100" w:firstLine="210"/>
        <w:rPr>
          <w:szCs w:val="21"/>
        </w:rPr>
      </w:pPr>
      <w:r>
        <w:rPr>
          <w:rFonts w:asciiTheme="majorEastAsia" w:eastAsiaTheme="majorEastAsia" w:hAnsiTheme="majorEastAsia" w:hint="eastAsia"/>
          <w:szCs w:val="21"/>
        </w:rPr>
        <w:t>(7</w:t>
      </w:r>
      <w:r w:rsidR="00626840">
        <w:rPr>
          <w:rFonts w:asciiTheme="majorEastAsia" w:eastAsiaTheme="majorEastAsia" w:hAnsiTheme="majorEastAsia" w:hint="eastAsia"/>
          <w:szCs w:val="21"/>
        </w:rPr>
        <w:t>)</w:t>
      </w:r>
      <w:r w:rsidR="00F25A83" w:rsidRPr="00386523">
        <w:rPr>
          <w:rFonts w:asciiTheme="majorEastAsia" w:eastAsiaTheme="majorEastAsia" w:hAnsiTheme="majorEastAsia" w:hint="eastAsia"/>
          <w:szCs w:val="21"/>
        </w:rPr>
        <w:t xml:space="preserve">　消費税等の会計処理</w:t>
      </w:r>
    </w:p>
    <w:p w14:paraId="3CE41644" w14:textId="77777777" w:rsidR="00F25A83" w:rsidRPr="004C46C6" w:rsidRDefault="00F25A83" w:rsidP="00F25A83">
      <w:pPr>
        <w:topLinePunct/>
        <w:ind w:leftChars="200" w:left="420" w:firstLineChars="100" w:firstLine="210"/>
        <w:rPr>
          <w:szCs w:val="21"/>
        </w:rPr>
      </w:pPr>
      <w:r w:rsidRPr="004C46C6">
        <w:rPr>
          <w:rFonts w:hint="eastAsia"/>
          <w:szCs w:val="21"/>
        </w:rPr>
        <w:t>消費税等の会計処理は、税込方式によっています。</w:t>
      </w:r>
    </w:p>
    <w:p w14:paraId="1536F3DD" w14:textId="20FA1F64" w:rsidR="00F25A83" w:rsidRPr="00386523" w:rsidRDefault="00F25A83" w:rsidP="00F25A83">
      <w:pPr>
        <w:topLinePunct/>
        <w:ind w:firstLineChars="300" w:firstLine="630"/>
        <w:rPr>
          <w:szCs w:val="21"/>
        </w:rPr>
      </w:pPr>
      <w:r w:rsidRPr="004C46C6">
        <w:rPr>
          <w:rFonts w:hint="eastAsia"/>
          <w:szCs w:val="21"/>
        </w:rPr>
        <w:t>ただし、一部の連結対象</w:t>
      </w:r>
      <w:r w:rsidR="00622CA8" w:rsidRPr="004C46C6">
        <w:rPr>
          <w:rFonts w:hint="eastAsia"/>
          <w:szCs w:val="21"/>
        </w:rPr>
        <w:t>団体（</w:t>
      </w:r>
      <w:r w:rsidRPr="004C46C6">
        <w:rPr>
          <w:rFonts w:hint="eastAsia"/>
          <w:szCs w:val="21"/>
        </w:rPr>
        <w:t>会計</w:t>
      </w:r>
      <w:r w:rsidR="00622CA8" w:rsidRPr="004C46C6">
        <w:rPr>
          <w:rFonts w:hint="eastAsia"/>
          <w:szCs w:val="21"/>
        </w:rPr>
        <w:t>）</w:t>
      </w:r>
      <w:r w:rsidRPr="004C46C6">
        <w:rPr>
          <w:rFonts w:hint="eastAsia"/>
          <w:szCs w:val="21"/>
        </w:rPr>
        <w:t>については、税抜方式によっています。</w:t>
      </w:r>
    </w:p>
    <w:p w14:paraId="5223B730" w14:textId="77777777" w:rsidR="00F25A83" w:rsidRPr="00386523" w:rsidRDefault="00F25A83" w:rsidP="00F25A83">
      <w:pPr>
        <w:topLinePunct/>
        <w:rPr>
          <w:szCs w:val="21"/>
        </w:rPr>
      </w:pPr>
    </w:p>
    <w:p w14:paraId="3F37866D" w14:textId="77777777" w:rsidR="00F25A83" w:rsidRPr="00386523" w:rsidRDefault="00F25A83" w:rsidP="00F25A83">
      <w:pPr>
        <w:topLinePunct/>
        <w:rPr>
          <w:rFonts w:asciiTheme="majorEastAsia" w:eastAsiaTheme="majorEastAsia" w:hAnsiTheme="majorEastAsia"/>
          <w:szCs w:val="21"/>
        </w:rPr>
      </w:pPr>
      <w:r w:rsidRPr="00386523">
        <w:rPr>
          <w:rFonts w:asciiTheme="majorEastAsia" w:eastAsiaTheme="majorEastAsia" w:hAnsiTheme="majorEastAsia" w:hint="eastAsia"/>
          <w:szCs w:val="21"/>
        </w:rPr>
        <w:t>2　重要な会計方針の変更等</w:t>
      </w:r>
    </w:p>
    <w:p w14:paraId="502CE335" w14:textId="77777777" w:rsidR="00F25A83" w:rsidRPr="00386523" w:rsidRDefault="00F25A83" w:rsidP="00F25A83">
      <w:pPr>
        <w:topLinePunct/>
        <w:rPr>
          <w:szCs w:val="21"/>
        </w:rPr>
      </w:pPr>
    </w:p>
    <w:p w14:paraId="65153966" w14:textId="77777777" w:rsidR="00F25A83" w:rsidRPr="00386523" w:rsidRDefault="00F25A83" w:rsidP="00F25A83">
      <w:pPr>
        <w:topLinePunct/>
        <w:ind w:leftChars="100" w:left="630" w:hangingChars="200" w:hanging="420"/>
        <w:rPr>
          <w:rFonts w:asciiTheme="majorEastAsia" w:eastAsiaTheme="majorEastAsia" w:hAnsiTheme="majorEastAsia"/>
          <w:szCs w:val="21"/>
        </w:rPr>
      </w:pPr>
      <w:r w:rsidRPr="00386523">
        <w:rPr>
          <w:rFonts w:asciiTheme="majorEastAsia" w:eastAsiaTheme="majorEastAsia" w:hAnsiTheme="majorEastAsia" w:hint="eastAsia"/>
          <w:szCs w:val="21"/>
        </w:rPr>
        <w:t>⑴　会計方針の変更</w:t>
      </w:r>
    </w:p>
    <w:p w14:paraId="7A47F364" w14:textId="77777777" w:rsidR="00F25A83" w:rsidRPr="00386523" w:rsidRDefault="00F25A83" w:rsidP="00F25A83">
      <w:pPr>
        <w:topLinePunct/>
        <w:ind w:leftChars="202" w:left="424"/>
        <w:rPr>
          <w:szCs w:val="21"/>
        </w:rPr>
      </w:pPr>
      <w:r w:rsidRPr="00386523">
        <w:rPr>
          <w:rFonts w:hint="eastAsia"/>
          <w:szCs w:val="21"/>
        </w:rPr>
        <w:t xml:space="preserve">　</w:t>
      </w:r>
      <w:r>
        <w:rPr>
          <w:rFonts w:hint="eastAsia"/>
          <w:szCs w:val="21"/>
        </w:rPr>
        <w:t>該当する事項はありません。</w:t>
      </w:r>
    </w:p>
    <w:p w14:paraId="35512E67" w14:textId="77777777" w:rsidR="00F25A83" w:rsidRPr="00386523" w:rsidRDefault="00F25A83" w:rsidP="00F25A83">
      <w:pPr>
        <w:tabs>
          <w:tab w:val="left" w:pos="2751"/>
        </w:tabs>
        <w:topLinePunct/>
        <w:ind w:left="420" w:hangingChars="200" w:hanging="420"/>
        <w:rPr>
          <w:szCs w:val="21"/>
        </w:rPr>
      </w:pPr>
    </w:p>
    <w:p w14:paraId="066DEEA0" w14:textId="77777777" w:rsidR="00F25A83" w:rsidRPr="00386523" w:rsidRDefault="00F25A83" w:rsidP="00F25A83">
      <w:pPr>
        <w:topLinePunct/>
        <w:ind w:leftChars="100" w:left="420"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t>⑵　表示方法の変更</w:t>
      </w:r>
    </w:p>
    <w:p w14:paraId="4268355C" w14:textId="77777777" w:rsidR="00F25A83" w:rsidRDefault="00F25A83" w:rsidP="00F25A83">
      <w:pPr>
        <w:topLinePunct/>
        <w:ind w:leftChars="202" w:left="424"/>
        <w:rPr>
          <w:szCs w:val="21"/>
        </w:rPr>
      </w:pPr>
      <w:r w:rsidRPr="00386523">
        <w:rPr>
          <w:rFonts w:hint="eastAsia"/>
          <w:szCs w:val="21"/>
        </w:rPr>
        <w:t xml:space="preserve">　</w:t>
      </w:r>
      <w:r>
        <w:rPr>
          <w:rFonts w:hint="eastAsia"/>
          <w:szCs w:val="21"/>
        </w:rPr>
        <w:t>該当する事項はありません。</w:t>
      </w:r>
    </w:p>
    <w:p w14:paraId="2F73ACC8" w14:textId="77777777" w:rsidR="00626840" w:rsidRPr="00386523" w:rsidRDefault="00626840" w:rsidP="00F25A83">
      <w:pPr>
        <w:topLinePunct/>
        <w:ind w:leftChars="202" w:left="424"/>
        <w:rPr>
          <w:szCs w:val="21"/>
        </w:rPr>
      </w:pPr>
    </w:p>
    <w:p w14:paraId="2541F367" w14:textId="77777777" w:rsidR="00F25A83" w:rsidRPr="00386523" w:rsidRDefault="00F25A83" w:rsidP="00F25A83">
      <w:pPr>
        <w:topLinePunct/>
        <w:rPr>
          <w:rFonts w:asciiTheme="majorEastAsia" w:eastAsiaTheme="majorEastAsia" w:hAnsiTheme="majorEastAsia"/>
          <w:szCs w:val="21"/>
        </w:rPr>
      </w:pPr>
      <w:r w:rsidRPr="00386523">
        <w:rPr>
          <w:rFonts w:asciiTheme="majorEastAsia" w:eastAsiaTheme="majorEastAsia" w:hAnsiTheme="majorEastAsia" w:hint="eastAsia"/>
          <w:szCs w:val="21"/>
        </w:rPr>
        <w:t>3　重要な後発事象</w:t>
      </w:r>
    </w:p>
    <w:p w14:paraId="6E2386E3" w14:textId="77777777" w:rsidR="00F25A83" w:rsidRPr="00386523" w:rsidRDefault="00F25A83" w:rsidP="00F25A83">
      <w:pPr>
        <w:topLinePunct/>
        <w:rPr>
          <w:rFonts w:asciiTheme="majorEastAsia" w:eastAsiaTheme="majorEastAsia" w:hAnsiTheme="majorEastAsia"/>
          <w:szCs w:val="21"/>
        </w:rPr>
      </w:pPr>
    </w:p>
    <w:p w14:paraId="63FAB5D0" w14:textId="77777777" w:rsidR="00F25A83" w:rsidRPr="00386523" w:rsidRDefault="00F25A83" w:rsidP="00F25A83">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⑴　主要な業務の改廃</w:t>
      </w:r>
    </w:p>
    <w:p w14:paraId="241DD670" w14:textId="77777777" w:rsidR="00F25A83" w:rsidRPr="00386523" w:rsidRDefault="00F25A83" w:rsidP="00F25A83">
      <w:pPr>
        <w:topLinePunct/>
        <w:ind w:leftChars="200" w:left="420"/>
        <w:rPr>
          <w:rFonts w:ascii="ＭＳ ゴシック" w:hAnsi="ＭＳ ゴシック"/>
          <w:szCs w:val="21"/>
        </w:rPr>
      </w:pPr>
      <w:r w:rsidRPr="00386523">
        <w:rPr>
          <w:rFonts w:hint="eastAsia"/>
          <w:szCs w:val="21"/>
        </w:rPr>
        <w:t xml:space="preserve">　</w:t>
      </w:r>
      <w:r>
        <w:rPr>
          <w:rFonts w:hint="eastAsia"/>
          <w:szCs w:val="21"/>
        </w:rPr>
        <w:t>該当する事項はありません。</w:t>
      </w:r>
    </w:p>
    <w:p w14:paraId="27B8536A" w14:textId="77777777" w:rsidR="00F25A83" w:rsidRPr="00386523" w:rsidRDefault="00F25A83" w:rsidP="00F25A83">
      <w:pPr>
        <w:topLinePunct/>
        <w:rPr>
          <w:szCs w:val="21"/>
        </w:rPr>
      </w:pPr>
    </w:p>
    <w:p w14:paraId="6564E358" w14:textId="77777777" w:rsidR="00F25A83" w:rsidRPr="00386523" w:rsidRDefault="00F25A83" w:rsidP="00F25A83">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⑵　組織・機構の大幅な変更</w:t>
      </w:r>
    </w:p>
    <w:p w14:paraId="6A729F00" w14:textId="77777777" w:rsidR="00F25A83" w:rsidRPr="00386523" w:rsidRDefault="00F25A83" w:rsidP="00F25A83">
      <w:pPr>
        <w:topLinePunct/>
        <w:rPr>
          <w:szCs w:val="21"/>
        </w:rPr>
      </w:pPr>
      <w:r w:rsidRPr="00386523">
        <w:rPr>
          <w:rFonts w:hint="eastAsia"/>
          <w:szCs w:val="21"/>
        </w:rPr>
        <w:t xml:space="preserve">　　　</w:t>
      </w:r>
      <w:r>
        <w:rPr>
          <w:rFonts w:hint="eastAsia"/>
          <w:szCs w:val="21"/>
        </w:rPr>
        <w:t>該当する事項はありません。</w:t>
      </w:r>
    </w:p>
    <w:p w14:paraId="4A4AC2C1" w14:textId="77777777" w:rsidR="00F25A83" w:rsidRPr="00386523" w:rsidRDefault="00F25A83" w:rsidP="00F25A83">
      <w:pPr>
        <w:topLinePunct/>
        <w:rPr>
          <w:szCs w:val="21"/>
        </w:rPr>
      </w:pPr>
    </w:p>
    <w:p w14:paraId="311E3457" w14:textId="77777777" w:rsidR="00F25A83" w:rsidRPr="00386523" w:rsidRDefault="00F25A83" w:rsidP="00F25A83">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⑶　地方財政制度の大幅な改正</w:t>
      </w:r>
    </w:p>
    <w:p w14:paraId="6ECAB95B" w14:textId="77777777" w:rsidR="00F25A83" w:rsidRPr="00386523" w:rsidRDefault="00F25A83" w:rsidP="00F25A83">
      <w:pPr>
        <w:topLinePunct/>
        <w:ind w:leftChars="202" w:left="424"/>
        <w:rPr>
          <w:szCs w:val="21"/>
        </w:rPr>
      </w:pPr>
      <w:r w:rsidRPr="00386523">
        <w:rPr>
          <w:rFonts w:hint="eastAsia"/>
          <w:szCs w:val="21"/>
        </w:rPr>
        <w:lastRenderedPageBreak/>
        <w:t xml:space="preserve">　</w:t>
      </w:r>
      <w:r>
        <w:rPr>
          <w:rFonts w:hint="eastAsia"/>
          <w:szCs w:val="21"/>
        </w:rPr>
        <w:t>該当する事項はありません。</w:t>
      </w:r>
    </w:p>
    <w:p w14:paraId="7235CA65" w14:textId="77777777" w:rsidR="00F25A83" w:rsidRPr="00386523" w:rsidRDefault="00F25A83" w:rsidP="00F25A83">
      <w:pPr>
        <w:topLinePunct/>
        <w:ind w:firstLineChars="100" w:firstLine="210"/>
        <w:rPr>
          <w:rFonts w:asciiTheme="majorEastAsia" w:eastAsiaTheme="majorEastAsia" w:hAnsiTheme="majorEastAsia"/>
          <w:szCs w:val="21"/>
        </w:rPr>
      </w:pPr>
    </w:p>
    <w:p w14:paraId="14A28C17" w14:textId="77777777" w:rsidR="00F25A83" w:rsidRPr="00386523" w:rsidRDefault="00F25A83" w:rsidP="00F25A83">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⑷　重大な災害等の発生</w:t>
      </w:r>
    </w:p>
    <w:p w14:paraId="3AE50A86" w14:textId="77777777" w:rsidR="00F25A83" w:rsidRPr="00386523" w:rsidRDefault="00F25A83" w:rsidP="00F25A83">
      <w:pPr>
        <w:topLinePunct/>
        <w:ind w:leftChars="200" w:left="420"/>
        <w:rPr>
          <w:szCs w:val="21"/>
        </w:rPr>
      </w:pPr>
      <w:r w:rsidRPr="00386523">
        <w:rPr>
          <w:rFonts w:hint="eastAsia"/>
          <w:szCs w:val="21"/>
        </w:rPr>
        <w:t xml:space="preserve">　</w:t>
      </w:r>
      <w:r>
        <w:rPr>
          <w:rFonts w:hint="eastAsia"/>
          <w:szCs w:val="21"/>
        </w:rPr>
        <w:t>該当する事項はありません。</w:t>
      </w:r>
    </w:p>
    <w:p w14:paraId="6338045B" w14:textId="77777777" w:rsidR="00F25A83" w:rsidRPr="00386523" w:rsidRDefault="00F25A83" w:rsidP="00F25A83">
      <w:pPr>
        <w:topLinePunct/>
        <w:rPr>
          <w:rFonts w:asciiTheme="majorEastAsia" w:eastAsiaTheme="majorEastAsia" w:hAnsiTheme="majorEastAsia"/>
          <w:szCs w:val="21"/>
        </w:rPr>
      </w:pPr>
      <w:r w:rsidRPr="00386523">
        <w:rPr>
          <w:rFonts w:asciiTheme="majorEastAsia" w:eastAsiaTheme="majorEastAsia" w:hAnsiTheme="majorEastAsia" w:hint="eastAsia"/>
          <w:szCs w:val="21"/>
        </w:rPr>
        <w:t>4　偶発債務</w:t>
      </w:r>
    </w:p>
    <w:p w14:paraId="770BF743" w14:textId="77777777" w:rsidR="00F25A83" w:rsidRPr="00386523" w:rsidRDefault="00F25A83" w:rsidP="00F25A83">
      <w:pPr>
        <w:topLinePunct/>
        <w:rPr>
          <w:rFonts w:asciiTheme="majorEastAsia" w:eastAsiaTheme="majorEastAsia" w:hAnsiTheme="majorEastAsia"/>
          <w:szCs w:val="21"/>
        </w:rPr>
      </w:pPr>
    </w:p>
    <w:p w14:paraId="2119CE3C" w14:textId="77777777" w:rsidR="00F25A83" w:rsidRPr="00386523" w:rsidRDefault="00F25A83" w:rsidP="00F25A83">
      <w:pPr>
        <w:topLinePunct/>
        <w:rPr>
          <w:rFonts w:asciiTheme="majorEastAsia" w:eastAsiaTheme="majorEastAsia" w:hAnsiTheme="majorEastAsia"/>
          <w:szCs w:val="21"/>
        </w:rPr>
      </w:pPr>
      <w:r w:rsidRPr="00386523">
        <w:rPr>
          <w:rFonts w:hint="eastAsia"/>
          <w:szCs w:val="21"/>
        </w:rPr>
        <w:t xml:space="preserve">　</w:t>
      </w:r>
      <w:r w:rsidRPr="00386523">
        <w:rPr>
          <w:rFonts w:asciiTheme="majorEastAsia" w:eastAsiaTheme="majorEastAsia" w:hAnsiTheme="majorEastAsia" w:hint="eastAsia"/>
          <w:szCs w:val="21"/>
        </w:rPr>
        <w:t>⑴　保証債務及び損失補償債務負担の状況</w:t>
      </w:r>
    </w:p>
    <w:p w14:paraId="7609A83D" w14:textId="77777777" w:rsidR="00F25A83" w:rsidRPr="00386523" w:rsidRDefault="00F25A83" w:rsidP="00F25A83">
      <w:pPr>
        <w:topLinePunct/>
        <w:ind w:firstLineChars="300" w:firstLine="630"/>
        <w:rPr>
          <w:rFonts w:asciiTheme="majorEastAsia" w:eastAsiaTheme="majorEastAsia" w:hAnsiTheme="majorEastAsia"/>
          <w:szCs w:val="21"/>
        </w:rPr>
      </w:pPr>
      <w:r w:rsidRPr="006E2C69">
        <w:rPr>
          <w:rFonts w:hint="eastAsia"/>
          <w:szCs w:val="21"/>
        </w:rPr>
        <w:t>他の団体（会計）の金融機関等からの借入債務に対</w:t>
      </w:r>
      <w:r>
        <w:rPr>
          <w:rFonts w:hint="eastAsia"/>
          <w:szCs w:val="21"/>
        </w:rPr>
        <w:t>する保証等は行っていません。</w:t>
      </w:r>
    </w:p>
    <w:p w14:paraId="6B882132" w14:textId="77777777" w:rsidR="00F25A83" w:rsidRPr="00386523" w:rsidRDefault="00F25A83" w:rsidP="00F25A83">
      <w:pPr>
        <w:topLinePunct/>
        <w:rPr>
          <w:szCs w:val="21"/>
        </w:rPr>
      </w:pPr>
    </w:p>
    <w:p w14:paraId="606E70E0" w14:textId="77777777" w:rsidR="00F25A83" w:rsidRPr="004B0F1A" w:rsidRDefault="00F25A83" w:rsidP="00F25A83">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⑵　</w:t>
      </w:r>
      <w:r w:rsidRPr="004B0F1A">
        <w:rPr>
          <w:rFonts w:asciiTheme="majorEastAsia" w:eastAsiaTheme="majorEastAsia" w:hAnsiTheme="majorEastAsia" w:hint="eastAsia"/>
          <w:szCs w:val="21"/>
        </w:rPr>
        <w:t>係争中の訴訟等</w:t>
      </w:r>
    </w:p>
    <w:p w14:paraId="07ED2901" w14:textId="77777777" w:rsidR="00F25A83" w:rsidRPr="004B0F1A" w:rsidRDefault="00F25A83" w:rsidP="00F25A83">
      <w:pPr>
        <w:pStyle w:val="ab"/>
        <w:topLinePunct/>
        <w:ind w:leftChars="0" w:left="630"/>
        <w:rPr>
          <w:szCs w:val="21"/>
        </w:rPr>
      </w:pPr>
      <w:r w:rsidRPr="004B0F1A">
        <w:rPr>
          <w:rFonts w:hint="eastAsia"/>
          <w:szCs w:val="21"/>
        </w:rPr>
        <w:t>係争中の訴訟等で損害賠償等の請求を受けているものはありません。</w:t>
      </w:r>
    </w:p>
    <w:p w14:paraId="304AC6DC" w14:textId="77777777" w:rsidR="00F25A83" w:rsidRDefault="00F25A83" w:rsidP="00F25A83">
      <w:pPr>
        <w:topLinePunct/>
        <w:rPr>
          <w:szCs w:val="21"/>
        </w:rPr>
      </w:pPr>
    </w:p>
    <w:p w14:paraId="3FBBA1F1" w14:textId="77777777" w:rsidR="00F25A83" w:rsidRPr="00386523" w:rsidRDefault="00F25A83" w:rsidP="00F25A83">
      <w:pPr>
        <w:topLinePunct/>
        <w:rPr>
          <w:szCs w:val="21"/>
        </w:rPr>
      </w:pPr>
    </w:p>
    <w:p w14:paraId="1C4060FC" w14:textId="77777777" w:rsidR="00F25A83" w:rsidRDefault="00F25A83" w:rsidP="00F25A83">
      <w:pPr>
        <w:topLinePunct/>
        <w:rPr>
          <w:rFonts w:asciiTheme="majorEastAsia" w:eastAsiaTheme="majorEastAsia" w:hAnsiTheme="majorEastAsia"/>
          <w:szCs w:val="21"/>
        </w:rPr>
      </w:pPr>
      <w:r w:rsidRPr="00386523">
        <w:rPr>
          <w:rFonts w:asciiTheme="majorEastAsia" w:eastAsiaTheme="majorEastAsia" w:hAnsiTheme="majorEastAsia" w:hint="eastAsia"/>
          <w:szCs w:val="21"/>
        </w:rPr>
        <w:t>5　追加情報</w:t>
      </w:r>
    </w:p>
    <w:p w14:paraId="6CD5737E" w14:textId="77777777" w:rsidR="00F25A83" w:rsidRPr="00386523" w:rsidRDefault="00F25A83" w:rsidP="00F25A83">
      <w:pPr>
        <w:topLinePunct/>
        <w:rPr>
          <w:rFonts w:asciiTheme="majorEastAsia" w:eastAsiaTheme="majorEastAsia" w:hAnsiTheme="majorEastAsia"/>
          <w:szCs w:val="21"/>
        </w:rPr>
      </w:pPr>
    </w:p>
    <w:p w14:paraId="53BCA1B5" w14:textId="36930C48" w:rsidR="00F25A83" w:rsidRPr="00386523" w:rsidRDefault="00F25A83" w:rsidP="00F25A83">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⑴　連結対象</w:t>
      </w:r>
      <w:r w:rsidR="00622CA8">
        <w:rPr>
          <w:rFonts w:asciiTheme="majorEastAsia" w:eastAsiaTheme="majorEastAsia" w:hAnsiTheme="majorEastAsia" w:hint="eastAsia"/>
          <w:szCs w:val="21"/>
        </w:rPr>
        <w:t>団体（</w:t>
      </w:r>
      <w:r>
        <w:rPr>
          <w:rFonts w:asciiTheme="majorEastAsia" w:eastAsiaTheme="majorEastAsia" w:hAnsiTheme="majorEastAsia" w:hint="eastAsia"/>
          <w:szCs w:val="21"/>
        </w:rPr>
        <w:t>会計</w:t>
      </w:r>
      <w:r w:rsidR="00622CA8">
        <w:rPr>
          <w:rFonts w:asciiTheme="majorEastAsia" w:eastAsiaTheme="majorEastAsia" w:hAnsiTheme="majorEastAsia" w:hint="eastAsia"/>
          <w:szCs w:val="21"/>
        </w:rPr>
        <w:t>）</w:t>
      </w:r>
    </w:p>
    <w:tbl>
      <w:tblPr>
        <w:tblStyle w:val="a9"/>
        <w:tblW w:w="9922" w:type="dxa"/>
        <w:tblInd w:w="421" w:type="dxa"/>
        <w:tblLook w:val="04A0" w:firstRow="1" w:lastRow="0" w:firstColumn="1" w:lastColumn="0" w:noHBand="0" w:noVBand="1"/>
      </w:tblPr>
      <w:tblGrid>
        <w:gridCol w:w="3827"/>
        <w:gridCol w:w="3260"/>
        <w:gridCol w:w="1276"/>
        <w:gridCol w:w="1559"/>
      </w:tblGrid>
      <w:tr w:rsidR="00F25A83" w:rsidRPr="00386523" w14:paraId="618A5143" w14:textId="77777777" w:rsidTr="000E7F20">
        <w:tc>
          <w:tcPr>
            <w:tcW w:w="3827" w:type="dxa"/>
          </w:tcPr>
          <w:p w14:paraId="06947D31" w14:textId="77777777" w:rsidR="00F25A83" w:rsidRPr="00386523" w:rsidRDefault="00F25A83" w:rsidP="00540499">
            <w:pPr>
              <w:topLinePunct/>
              <w:jc w:val="center"/>
              <w:rPr>
                <w:szCs w:val="21"/>
              </w:rPr>
            </w:pPr>
            <w:r>
              <w:rPr>
                <w:rFonts w:hint="eastAsia"/>
                <w:szCs w:val="21"/>
              </w:rPr>
              <w:t>会計</w:t>
            </w:r>
            <w:r w:rsidRPr="00386523">
              <w:rPr>
                <w:rFonts w:hint="eastAsia"/>
                <w:szCs w:val="21"/>
              </w:rPr>
              <w:t>名</w:t>
            </w:r>
          </w:p>
        </w:tc>
        <w:tc>
          <w:tcPr>
            <w:tcW w:w="3260" w:type="dxa"/>
          </w:tcPr>
          <w:p w14:paraId="09936B83" w14:textId="77777777" w:rsidR="00F25A83" w:rsidRPr="00386523" w:rsidRDefault="00F25A83" w:rsidP="00540499">
            <w:pPr>
              <w:topLinePunct/>
              <w:jc w:val="center"/>
              <w:rPr>
                <w:szCs w:val="21"/>
              </w:rPr>
            </w:pPr>
            <w:r w:rsidRPr="00386523">
              <w:rPr>
                <w:rFonts w:hint="eastAsia"/>
                <w:szCs w:val="21"/>
              </w:rPr>
              <w:t>区分</w:t>
            </w:r>
          </w:p>
        </w:tc>
        <w:tc>
          <w:tcPr>
            <w:tcW w:w="1276" w:type="dxa"/>
          </w:tcPr>
          <w:p w14:paraId="77904898" w14:textId="77777777" w:rsidR="00F25A83" w:rsidRPr="00386523" w:rsidRDefault="00F25A83" w:rsidP="00540499">
            <w:pPr>
              <w:topLinePunct/>
              <w:jc w:val="center"/>
              <w:rPr>
                <w:szCs w:val="21"/>
              </w:rPr>
            </w:pPr>
            <w:r w:rsidRPr="00386523">
              <w:rPr>
                <w:rFonts w:hint="eastAsia"/>
                <w:szCs w:val="21"/>
              </w:rPr>
              <w:t>連結の方法</w:t>
            </w:r>
          </w:p>
        </w:tc>
        <w:tc>
          <w:tcPr>
            <w:tcW w:w="1559" w:type="dxa"/>
          </w:tcPr>
          <w:p w14:paraId="753DDE69" w14:textId="77777777" w:rsidR="00F25A83" w:rsidRPr="00386523" w:rsidRDefault="00F25A83" w:rsidP="00540499">
            <w:pPr>
              <w:topLinePunct/>
              <w:jc w:val="center"/>
              <w:rPr>
                <w:szCs w:val="21"/>
              </w:rPr>
            </w:pPr>
            <w:r w:rsidRPr="00386523">
              <w:rPr>
                <w:rFonts w:hint="eastAsia"/>
                <w:szCs w:val="21"/>
              </w:rPr>
              <w:t>比例連結割合</w:t>
            </w:r>
          </w:p>
        </w:tc>
      </w:tr>
      <w:tr w:rsidR="00CC09FC" w:rsidRPr="00386523" w14:paraId="70FBE7E6" w14:textId="77777777" w:rsidTr="0065301A">
        <w:tc>
          <w:tcPr>
            <w:tcW w:w="3827" w:type="dxa"/>
          </w:tcPr>
          <w:p w14:paraId="0B9EEB27" w14:textId="3827A97A" w:rsidR="00CC09FC" w:rsidRDefault="00CC09FC" w:rsidP="00CC09FC">
            <w:pPr>
              <w:topLinePunct/>
              <w:jc w:val="left"/>
              <w:rPr>
                <w:szCs w:val="21"/>
              </w:rPr>
            </w:pPr>
            <w:r>
              <w:rPr>
                <w:rFonts w:hint="eastAsia"/>
                <w:szCs w:val="21"/>
              </w:rPr>
              <w:t>国民健康保険病院事業</w:t>
            </w:r>
          </w:p>
        </w:tc>
        <w:tc>
          <w:tcPr>
            <w:tcW w:w="3260" w:type="dxa"/>
            <w:vAlign w:val="center"/>
          </w:tcPr>
          <w:p w14:paraId="6AAFF030" w14:textId="0102EF74" w:rsidR="00CC09FC" w:rsidRPr="00386523" w:rsidRDefault="00CC09FC" w:rsidP="00CC09FC">
            <w:pPr>
              <w:topLinePunct/>
              <w:jc w:val="left"/>
              <w:rPr>
                <w:szCs w:val="21"/>
              </w:rPr>
            </w:pPr>
            <w:r>
              <w:rPr>
                <w:rFonts w:hint="eastAsia"/>
                <w:szCs w:val="21"/>
              </w:rPr>
              <w:t>地方公営事業</w:t>
            </w:r>
            <w:r w:rsidRPr="00386523">
              <w:rPr>
                <w:rFonts w:hint="eastAsia"/>
                <w:szCs w:val="21"/>
              </w:rPr>
              <w:t>会計</w:t>
            </w:r>
            <w:r>
              <w:rPr>
                <w:rFonts w:hint="eastAsia"/>
                <w:szCs w:val="21"/>
              </w:rPr>
              <w:t>（法適用）</w:t>
            </w:r>
          </w:p>
        </w:tc>
        <w:tc>
          <w:tcPr>
            <w:tcW w:w="1276" w:type="dxa"/>
            <w:vAlign w:val="center"/>
          </w:tcPr>
          <w:p w14:paraId="7A9E440A" w14:textId="053ABCA6" w:rsidR="00CC09FC" w:rsidRPr="00386523" w:rsidRDefault="00CC09FC" w:rsidP="00CC09FC">
            <w:pPr>
              <w:topLinePunct/>
              <w:jc w:val="left"/>
              <w:rPr>
                <w:szCs w:val="21"/>
              </w:rPr>
            </w:pPr>
            <w:r w:rsidRPr="00237B1D">
              <w:rPr>
                <w:rFonts w:hint="eastAsia"/>
                <w:szCs w:val="21"/>
              </w:rPr>
              <w:t>全部連結</w:t>
            </w:r>
          </w:p>
        </w:tc>
        <w:tc>
          <w:tcPr>
            <w:tcW w:w="1559" w:type="dxa"/>
            <w:vAlign w:val="center"/>
          </w:tcPr>
          <w:p w14:paraId="24A53556" w14:textId="3963DBE3" w:rsidR="00CC09FC" w:rsidRPr="00386523" w:rsidRDefault="00CC09FC" w:rsidP="00CC09FC">
            <w:pPr>
              <w:topLinePunct/>
              <w:jc w:val="center"/>
              <w:rPr>
                <w:szCs w:val="21"/>
              </w:rPr>
            </w:pPr>
            <w:r w:rsidRPr="00386523">
              <w:rPr>
                <w:rFonts w:hint="eastAsia"/>
                <w:szCs w:val="21"/>
              </w:rPr>
              <w:t>－</w:t>
            </w:r>
          </w:p>
        </w:tc>
      </w:tr>
      <w:tr w:rsidR="00164DDD" w:rsidRPr="00386523" w14:paraId="72CD6391" w14:textId="77777777" w:rsidTr="000E7F20">
        <w:tc>
          <w:tcPr>
            <w:tcW w:w="3827" w:type="dxa"/>
          </w:tcPr>
          <w:p w14:paraId="3EAD7C85" w14:textId="0F0641C3" w:rsidR="00164DDD" w:rsidRDefault="00CC09FC" w:rsidP="00164DDD">
            <w:pPr>
              <w:topLinePunct/>
              <w:rPr>
                <w:szCs w:val="21"/>
              </w:rPr>
            </w:pPr>
            <w:r>
              <w:rPr>
                <w:rFonts w:hint="eastAsia"/>
                <w:szCs w:val="21"/>
              </w:rPr>
              <w:t>簡易</w:t>
            </w:r>
            <w:r w:rsidR="00164DDD">
              <w:rPr>
                <w:rFonts w:hint="eastAsia"/>
                <w:szCs w:val="21"/>
              </w:rPr>
              <w:t>水道</w:t>
            </w:r>
            <w:r>
              <w:rPr>
                <w:rFonts w:hint="eastAsia"/>
                <w:szCs w:val="21"/>
              </w:rPr>
              <w:t>事業</w:t>
            </w:r>
            <w:r w:rsidR="00164DDD">
              <w:rPr>
                <w:rFonts w:hint="eastAsia"/>
                <w:szCs w:val="21"/>
              </w:rPr>
              <w:t>特別会計</w:t>
            </w:r>
          </w:p>
        </w:tc>
        <w:tc>
          <w:tcPr>
            <w:tcW w:w="3260" w:type="dxa"/>
            <w:vAlign w:val="center"/>
          </w:tcPr>
          <w:p w14:paraId="208EC399" w14:textId="77777777" w:rsidR="00164DDD" w:rsidRDefault="00164DDD" w:rsidP="00164DDD">
            <w:pPr>
              <w:topLinePunct/>
              <w:jc w:val="left"/>
              <w:rPr>
                <w:szCs w:val="21"/>
              </w:rPr>
            </w:pPr>
            <w:r>
              <w:rPr>
                <w:rFonts w:hint="eastAsia"/>
                <w:szCs w:val="21"/>
              </w:rPr>
              <w:t>地方公営事業</w:t>
            </w:r>
            <w:r w:rsidRPr="00386523">
              <w:rPr>
                <w:rFonts w:hint="eastAsia"/>
                <w:szCs w:val="21"/>
              </w:rPr>
              <w:t>会計</w:t>
            </w:r>
            <w:r>
              <w:rPr>
                <w:rFonts w:hint="eastAsia"/>
                <w:szCs w:val="21"/>
              </w:rPr>
              <w:t>（非法適用）</w:t>
            </w:r>
          </w:p>
        </w:tc>
        <w:tc>
          <w:tcPr>
            <w:tcW w:w="1276" w:type="dxa"/>
            <w:vAlign w:val="center"/>
          </w:tcPr>
          <w:p w14:paraId="1FF290C9" w14:textId="77777777" w:rsidR="00164DDD" w:rsidRPr="00237B1D" w:rsidRDefault="00164DDD" w:rsidP="00164DDD">
            <w:pPr>
              <w:jc w:val="left"/>
              <w:rPr>
                <w:szCs w:val="21"/>
              </w:rPr>
            </w:pPr>
            <w:r w:rsidRPr="00237B1D">
              <w:rPr>
                <w:rFonts w:hint="eastAsia"/>
                <w:szCs w:val="21"/>
              </w:rPr>
              <w:t>全部連結</w:t>
            </w:r>
          </w:p>
        </w:tc>
        <w:tc>
          <w:tcPr>
            <w:tcW w:w="1559" w:type="dxa"/>
            <w:vAlign w:val="center"/>
          </w:tcPr>
          <w:p w14:paraId="37A93E72" w14:textId="49F52F90" w:rsidR="00164DDD" w:rsidRPr="00386523" w:rsidRDefault="00164DDD" w:rsidP="00164DDD">
            <w:pPr>
              <w:topLinePunct/>
              <w:jc w:val="center"/>
              <w:rPr>
                <w:szCs w:val="21"/>
              </w:rPr>
            </w:pPr>
            <w:r w:rsidRPr="00386523">
              <w:rPr>
                <w:rFonts w:hint="eastAsia"/>
                <w:szCs w:val="21"/>
              </w:rPr>
              <w:t>－</w:t>
            </w:r>
          </w:p>
        </w:tc>
      </w:tr>
      <w:tr w:rsidR="00164DDD" w:rsidRPr="00386523" w14:paraId="032E30AC" w14:textId="77777777" w:rsidTr="000E7F20">
        <w:tc>
          <w:tcPr>
            <w:tcW w:w="3827" w:type="dxa"/>
          </w:tcPr>
          <w:p w14:paraId="4C71AECE" w14:textId="7B8A42AE" w:rsidR="00164DDD" w:rsidRDefault="00CC09FC" w:rsidP="00164DDD">
            <w:pPr>
              <w:topLinePunct/>
              <w:rPr>
                <w:szCs w:val="21"/>
              </w:rPr>
            </w:pPr>
            <w:r>
              <w:rPr>
                <w:rFonts w:hint="eastAsia"/>
                <w:szCs w:val="21"/>
              </w:rPr>
              <w:t>公共下水道</w:t>
            </w:r>
            <w:r w:rsidR="00164DDD">
              <w:rPr>
                <w:rFonts w:hint="eastAsia"/>
                <w:szCs w:val="21"/>
              </w:rPr>
              <w:t>事業特別会計</w:t>
            </w:r>
          </w:p>
        </w:tc>
        <w:tc>
          <w:tcPr>
            <w:tcW w:w="3260" w:type="dxa"/>
            <w:vAlign w:val="center"/>
          </w:tcPr>
          <w:p w14:paraId="404BFBDD" w14:textId="77777777" w:rsidR="00164DDD" w:rsidRDefault="00164DDD" w:rsidP="00164DDD">
            <w:pPr>
              <w:topLinePunct/>
              <w:jc w:val="left"/>
              <w:rPr>
                <w:szCs w:val="21"/>
              </w:rPr>
            </w:pPr>
            <w:r>
              <w:rPr>
                <w:rFonts w:hint="eastAsia"/>
                <w:szCs w:val="21"/>
              </w:rPr>
              <w:t>地方公営事業</w:t>
            </w:r>
            <w:r w:rsidRPr="00386523">
              <w:rPr>
                <w:rFonts w:hint="eastAsia"/>
                <w:szCs w:val="21"/>
              </w:rPr>
              <w:t>会計</w:t>
            </w:r>
            <w:r>
              <w:rPr>
                <w:rFonts w:hint="eastAsia"/>
                <w:szCs w:val="21"/>
              </w:rPr>
              <w:t>（非法適用）</w:t>
            </w:r>
          </w:p>
        </w:tc>
        <w:tc>
          <w:tcPr>
            <w:tcW w:w="1276" w:type="dxa"/>
            <w:vAlign w:val="center"/>
          </w:tcPr>
          <w:p w14:paraId="3E0A1DC2" w14:textId="77777777" w:rsidR="00164DDD" w:rsidRPr="00237B1D" w:rsidRDefault="00164DDD" w:rsidP="00164DDD">
            <w:pPr>
              <w:jc w:val="left"/>
              <w:rPr>
                <w:szCs w:val="21"/>
              </w:rPr>
            </w:pPr>
            <w:r w:rsidRPr="00237B1D">
              <w:rPr>
                <w:rFonts w:hint="eastAsia"/>
                <w:szCs w:val="21"/>
              </w:rPr>
              <w:t>全部連結</w:t>
            </w:r>
          </w:p>
        </w:tc>
        <w:tc>
          <w:tcPr>
            <w:tcW w:w="1559" w:type="dxa"/>
            <w:vAlign w:val="center"/>
          </w:tcPr>
          <w:p w14:paraId="25247877" w14:textId="5E2E851F" w:rsidR="00164DDD" w:rsidRPr="00386523" w:rsidRDefault="00164DDD" w:rsidP="00164DDD">
            <w:pPr>
              <w:topLinePunct/>
              <w:jc w:val="center"/>
              <w:rPr>
                <w:szCs w:val="21"/>
              </w:rPr>
            </w:pPr>
            <w:r w:rsidRPr="00386523">
              <w:rPr>
                <w:rFonts w:hint="eastAsia"/>
                <w:szCs w:val="21"/>
              </w:rPr>
              <w:t>－</w:t>
            </w:r>
          </w:p>
        </w:tc>
      </w:tr>
      <w:tr w:rsidR="00164DDD" w:rsidRPr="00386523" w14:paraId="6397F1C6" w14:textId="77777777" w:rsidTr="000E7F20">
        <w:tc>
          <w:tcPr>
            <w:tcW w:w="3827" w:type="dxa"/>
          </w:tcPr>
          <w:p w14:paraId="0CB85913" w14:textId="07BA19AC" w:rsidR="00164DDD" w:rsidRDefault="00164DDD" w:rsidP="00164DDD">
            <w:pPr>
              <w:topLinePunct/>
              <w:rPr>
                <w:szCs w:val="21"/>
              </w:rPr>
            </w:pPr>
            <w:r>
              <w:rPr>
                <w:rFonts w:hint="eastAsia"/>
                <w:szCs w:val="21"/>
              </w:rPr>
              <w:t>国民健康保険</w:t>
            </w:r>
            <w:r w:rsidR="00CC09FC">
              <w:rPr>
                <w:rFonts w:hint="eastAsia"/>
                <w:szCs w:val="21"/>
              </w:rPr>
              <w:t>事業</w:t>
            </w:r>
            <w:r>
              <w:rPr>
                <w:rFonts w:hint="eastAsia"/>
                <w:szCs w:val="21"/>
              </w:rPr>
              <w:t>特別会計</w:t>
            </w:r>
          </w:p>
        </w:tc>
        <w:tc>
          <w:tcPr>
            <w:tcW w:w="3260" w:type="dxa"/>
            <w:vAlign w:val="center"/>
          </w:tcPr>
          <w:p w14:paraId="173DDE29" w14:textId="77777777" w:rsidR="00164DDD" w:rsidRDefault="00164DDD" w:rsidP="00164DDD">
            <w:pPr>
              <w:topLinePunct/>
              <w:jc w:val="left"/>
              <w:rPr>
                <w:szCs w:val="21"/>
              </w:rPr>
            </w:pPr>
            <w:r>
              <w:rPr>
                <w:rFonts w:hint="eastAsia"/>
                <w:szCs w:val="21"/>
              </w:rPr>
              <w:t>特別会計</w:t>
            </w:r>
          </w:p>
        </w:tc>
        <w:tc>
          <w:tcPr>
            <w:tcW w:w="1276" w:type="dxa"/>
            <w:vAlign w:val="center"/>
          </w:tcPr>
          <w:p w14:paraId="3B807D79" w14:textId="77777777" w:rsidR="00164DDD" w:rsidRPr="00237B1D" w:rsidRDefault="00164DDD" w:rsidP="00164DDD">
            <w:pPr>
              <w:jc w:val="left"/>
              <w:rPr>
                <w:szCs w:val="21"/>
              </w:rPr>
            </w:pPr>
            <w:r w:rsidRPr="00237B1D">
              <w:rPr>
                <w:rFonts w:hint="eastAsia"/>
                <w:szCs w:val="21"/>
              </w:rPr>
              <w:t>全部連結</w:t>
            </w:r>
          </w:p>
        </w:tc>
        <w:tc>
          <w:tcPr>
            <w:tcW w:w="1559" w:type="dxa"/>
            <w:vAlign w:val="center"/>
          </w:tcPr>
          <w:p w14:paraId="4B5A55BC" w14:textId="39B5DFFC" w:rsidR="00164DDD" w:rsidRPr="00386523" w:rsidRDefault="00164DDD" w:rsidP="00164DDD">
            <w:pPr>
              <w:topLinePunct/>
              <w:jc w:val="center"/>
              <w:rPr>
                <w:szCs w:val="21"/>
              </w:rPr>
            </w:pPr>
            <w:r w:rsidRPr="00386523">
              <w:rPr>
                <w:rFonts w:hint="eastAsia"/>
                <w:szCs w:val="21"/>
              </w:rPr>
              <w:t>－</w:t>
            </w:r>
          </w:p>
        </w:tc>
      </w:tr>
      <w:tr w:rsidR="00164DDD" w:rsidRPr="00386523" w14:paraId="444380F0" w14:textId="77777777" w:rsidTr="000E7F20">
        <w:tc>
          <w:tcPr>
            <w:tcW w:w="3827" w:type="dxa"/>
          </w:tcPr>
          <w:p w14:paraId="57232905" w14:textId="231465F7" w:rsidR="00164DDD" w:rsidRPr="00386523" w:rsidRDefault="00164DDD" w:rsidP="00164DDD">
            <w:pPr>
              <w:topLinePunct/>
              <w:rPr>
                <w:szCs w:val="21"/>
              </w:rPr>
            </w:pPr>
            <w:r>
              <w:rPr>
                <w:rFonts w:hint="eastAsia"/>
                <w:szCs w:val="21"/>
              </w:rPr>
              <w:t>後期高齢者医療</w:t>
            </w:r>
            <w:r w:rsidR="00CC09FC">
              <w:rPr>
                <w:rFonts w:hint="eastAsia"/>
                <w:szCs w:val="21"/>
              </w:rPr>
              <w:t>に関する</w:t>
            </w:r>
            <w:r>
              <w:rPr>
                <w:rFonts w:hint="eastAsia"/>
                <w:szCs w:val="21"/>
              </w:rPr>
              <w:t>特別会計</w:t>
            </w:r>
          </w:p>
        </w:tc>
        <w:tc>
          <w:tcPr>
            <w:tcW w:w="3260" w:type="dxa"/>
            <w:vAlign w:val="center"/>
          </w:tcPr>
          <w:p w14:paraId="7AE99AD3" w14:textId="77777777" w:rsidR="00164DDD" w:rsidRPr="00386523" w:rsidRDefault="00164DDD" w:rsidP="00164DDD">
            <w:pPr>
              <w:topLinePunct/>
              <w:jc w:val="left"/>
              <w:rPr>
                <w:szCs w:val="21"/>
              </w:rPr>
            </w:pPr>
            <w:r>
              <w:rPr>
                <w:rFonts w:hint="eastAsia"/>
                <w:szCs w:val="21"/>
              </w:rPr>
              <w:t>特別会計</w:t>
            </w:r>
          </w:p>
        </w:tc>
        <w:tc>
          <w:tcPr>
            <w:tcW w:w="1276" w:type="dxa"/>
            <w:vAlign w:val="center"/>
          </w:tcPr>
          <w:p w14:paraId="6EE59413" w14:textId="77777777" w:rsidR="00164DDD" w:rsidRDefault="00164DDD" w:rsidP="00164DDD">
            <w:pPr>
              <w:jc w:val="left"/>
            </w:pPr>
            <w:r w:rsidRPr="00237B1D">
              <w:rPr>
                <w:rFonts w:hint="eastAsia"/>
                <w:szCs w:val="21"/>
              </w:rPr>
              <w:t>全部連結</w:t>
            </w:r>
          </w:p>
        </w:tc>
        <w:tc>
          <w:tcPr>
            <w:tcW w:w="1559" w:type="dxa"/>
            <w:vAlign w:val="center"/>
          </w:tcPr>
          <w:p w14:paraId="786E8DD1" w14:textId="115EABB4" w:rsidR="00164DDD" w:rsidRPr="00386523" w:rsidRDefault="00164DDD" w:rsidP="00164DDD">
            <w:pPr>
              <w:topLinePunct/>
              <w:jc w:val="center"/>
              <w:rPr>
                <w:szCs w:val="21"/>
              </w:rPr>
            </w:pPr>
            <w:r w:rsidRPr="00386523">
              <w:rPr>
                <w:rFonts w:hint="eastAsia"/>
                <w:szCs w:val="21"/>
              </w:rPr>
              <w:t>－</w:t>
            </w:r>
          </w:p>
        </w:tc>
      </w:tr>
      <w:tr w:rsidR="00164DDD" w:rsidRPr="00386523" w14:paraId="08581E6F" w14:textId="77777777" w:rsidTr="000E7F20">
        <w:tc>
          <w:tcPr>
            <w:tcW w:w="3827" w:type="dxa"/>
          </w:tcPr>
          <w:p w14:paraId="6CB65452" w14:textId="3847DC53" w:rsidR="00164DDD" w:rsidRPr="005C15C8" w:rsidRDefault="00164DDD" w:rsidP="00164DDD">
            <w:pPr>
              <w:topLinePunct/>
              <w:rPr>
                <w:sz w:val="20"/>
                <w:szCs w:val="20"/>
              </w:rPr>
            </w:pPr>
            <w:r w:rsidRPr="005C15C8">
              <w:rPr>
                <w:rFonts w:hint="eastAsia"/>
                <w:sz w:val="20"/>
                <w:szCs w:val="20"/>
              </w:rPr>
              <w:t>介護保険</w:t>
            </w:r>
            <w:r w:rsidR="00CC09FC">
              <w:rPr>
                <w:rFonts w:hint="eastAsia"/>
                <w:sz w:val="20"/>
                <w:szCs w:val="20"/>
              </w:rPr>
              <w:t>事業</w:t>
            </w:r>
            <w:r w:rsidRPr="005C15C8">
              <w:rPr>
                <w:rFonts w:hint="eastAsia"/>
                <w:sz w:val="20"/>
                <w:szCs w:val="20"/>
              </w:rPr>
              <w:t>特別会計</w:t>
            </w:r>
          </w:p>
        </w:tc>
        <w:tc>
          <w:tcPr>
            <w:tcW w:w="3260" w:type="dxa"/>
            <w:vAlign w:val="center"/>
          </w:tcPr>
          <w:p w14:paraId="29CDC587" w14:textId="77777777" w:rsidR="00164DDD" w:rsidRDefault="00164DDD" w:rsidP="00164DDD">
            <w:pPr>
              <w:jc w:val="left"/>
            </w:pPr>
            <w:r>
              <w:rPr>
                <w:rFonts w:hint="eastAsia"/>
                <w:szCs w:val="21"/>
              </w:rPr>
              <w:t>特別会計</w:t>
            </w:r>
          </w:p>
        </w:tc>
        <w:tc>
          <w:tcPr>
            <w:tcW w:w="1276" w:type="dxa"/>
            <w:vAlign w:val="center"/>
          </w:tcPr>
          <w:p w14:paraId="561F89B5" w14:textId="77777777" w:rsidR="00164DDD" w:rsidRDefault="00164DDD" w:rsidP="00164DDD">
            <w:pPr>
              <w:jc w:val="left"/>
            </w:pPr>
            <w:r w:rsidRPr="00237B1D">
              <w:rPr>
                <w:rFonts w:hint="eastAsia"/>
                <w:szCs w:val="21"/>
              </w:rPr>
              <w:t>全部連結</w:t>
            </w:r>
          </w:p>
        </w:tc>
        <w:tc>
          <w:tcPr>
            <w:tcW w:w="1559" w:type="dxa"/>
            <w:vAlign w:val="center"/>
          </w:tcPr>
          <w:p w14:paraId="12F2D167" w14:textId="77EDD41B" w:rsidR="00164DDD" w:rsidRPr="00386523" w:rsidRDefault="00164DDD" w:rsidP="00164DDD">
            <w:pPr>
              <w:topLinePunct/>
              <w:jc w:val="center"/>
              <w:rPr>
                <w:szCs w:val="21"/>
              </w:rPr>
            </w:pPr>
            <w:r w:rsidRPr="00386523">
              <w:rPr>
                <w:rFonts w:hint="eastAsia"/>
                <w:szCs w:val="21"/>
              </w:rPr>
              <w:t>－</w:t>
            </w:r>
          </w:p>
        </w:tc>
      </w:tr>
      <w:tr w:rsidR="00CC09FC" w:rsidRPr="00386523" w14:paraId="33EF44BC" w14:textId="77777777" w:rsidTr="000E7F20">
        <w:tc>
          <w:tcPr>
            <w:tcW w:w="3827" w:type="dxa"/>
          </w:tcPr>
          <w:p w14:paraId="392BC471" w14:textId="058FF372" w:rsidR="00CC09FC" w:rsidRPr="005C15C8" w:rsidRDefault="00CC09FC" w:rsidP="00CC09FC">
            <w:pPr>
              <w:topLinePunct/>
              <w:rPr>
                <w:sz w:val="20"/>
                <w:szCs w:val="20"/>
              </w:rPr>
            </w:pPr>
            <w:r>
              <w:rPr>
                <w:rFonts w:hint="eastAsia"/>
                <w:sz w:val="20"/>
                <w:szCs w:val="20"/>
              </w:rPr>
              <w:t>介護サービス事業特別会計</w:t>
            </w:r>
          </w:p>
        </w:tc>
        <w:tc>
          <w:tcPr>
            <w:tcW w:w="3260" w:type="dxa"/>
            <w:vAlign w:val="center"/>
          </w:tcPr>
          <w:p w14:paraId="5F1BF445" w14:textId="52551665" w:rsidR="00CC09FC" w:rsidRDefault="00CC09FC" w:rsidP="00CC09FC">
            <w:pPr>
              <w:jc w:val="left"/>
              <w:rPr>
                <w:szCs w:val="21"/>
              </w:rPr>
            </w:pPr>
            <w:r>
              <w:rPr>
                <w:rFonts w:hint="eastAsia"/>
                <w:szCs w:val="21"/>
              </w:rPr>
              <w:t>特別会計</w:t>
            </w:r>
          </w:p>
        </w:tc>
        <w:tc>
          <w:tcPr>
            <w:tcW w:w="1276" w:type="dxa"/>
            <w:vAlign w:val="center"/>
          </w:tcPr>
          <w:p w14:paraId="4E76F75F" w14:textId="25490BC4" w:rsidR="00CC09FC" w:rsidRPr="00237B1D" w:rsidRDefault="00CC09FC" w:rsidP="00CC09FC">
            <w:pPr>
              <w:jc w:val="left"/>
              <w:rPr>
                <w:szCs w:val="21"/>
              </w:rPr>
            </w:pPr>
            <w:r w:rsidRPr="00237B1D">
              <w:rPr>
                <w:rFonts w:hint="eastAsia"/>
                <w:szCs w:val="21"/>
              </w:rPr>
              <w:t>全部連結</w:t>
            </w:r>
          </w:p>
        </w:tc>
        <w:tc>
          <w:tcPr>
            <w:tcW w:w="1559" w:type="dxa"/>
            <w:vAlign w:val="center"/>
          </w:tcPr>
          <w:p w14:paraId="44FCDE77" w14:textId="7E552754" w:rsidR="00CC09FC" w:rsidRPr="00386523" w:rsidRDefault="00CC09FC" w:rsidP="00CC09FC">
            <w:pPr>
              <w:topLinePunct/>
              <w:jc w:val="center"/>
              <w:rPr>
                <w:szCs w:val="21"/>
              </w:rPr>
            </w:pPr>
            <w:r w:rsidRPr="00386523">
              <w:rPr>
                <w:rFonts w:hint="eastAsia"/>
                <w:szCs w:val="21"/>
              </w:rPr>
              <w:t>－</w:t>
            </w:r>
          </w:p>
        </w:tc>
      </w:tr>
      <w:tr w:rsidR="00361104" w:rsidRPr="00386523" w14:paraId="03E8F116" w14:textId="77777777" w:rsidTr="000E7F20">
        <w:tc>
          <w:tcPr>
            <w:tcW w:w="3827" w:type="dxa"/>
          </w:tcPr>
          <w:p w14:paraId="6ED22C75" w14:textId="3F8659EA" w:rsidR="00361104" w:rsidRDefault="00361104" w:rsidP="00361104">
            <w:pPr>
              <w:topLinePunct/>
              <w:jc w:val="left"/>
              <w:rPr>
                <w:szCs w:val="21"/>
              </w:rPr>
            </w:pPr>
            <w:r>
              <w:rPr>
                <w:rFonts w:hint="eastAsia"/>
                <w:szCs w:val="21"/>
              </w:rPr>
              <w:t>北海道市町村備荒資金組合</w:t>
            </w:r>
          </w:p>
        </w:tc>
        <w:tc>
          <w:tcPr>
            <w:tcW w:w="3260" w:type="dxa"/>
          </w:tcPr>
          <w:p w14:paraId="100065B0" w14:textId="77777777" w:rsidR="00361104" w:rsidRPr="0057697F" w:rsidRDefault="00361104" w:rsidP="00361104">
            <w:pPr>
              <w:jc w:val="left"/>
              <w:rPr>
                <w:szCs w:val="21"/>
              </w:rPr>
            </w:pPr>
            <w:r>
              <w:rPr>
                <w:rFonts w:hint="eastAsia"/>
                <w:szCs w:val="21"/>
              </w:rPr>
              <w:t>一部事務組合・広域連合</w:t>
            </w:r>
          </w:p>
        </w:tc>
        <w:tc>
          <w:tcPr>
            <w:tcW w:w="1276" w:type="dxa"/>
          </w:tcPr>
          <w:p w14:paraId="7A49DB0A" w14:textId="77777777" w:rsidR="00361104" w:rsidRPr="00237B1D" w:rsidRDefault="00361104" w:rsidP="00361104">
            <w:pPr>
              <w:jc w:val="left"/>
              <w:rPr>
                <w:szCs w:val="21"/>
              </w:rPr>
            </w:pPr>
            <w:r>
              <w:rPr>
                <w:rFonts w:hint="eastAsia"/>
                <w:szCs w:val="21"/>
              </w:rPr>
              <w:t>比例連結</w:t>
            </w:r>
          </w:p>
        </w:tc>
        <w:tc>
          <w:tcPr>
            <w:tcW w:w="1559" w:type="dxa"/>
          </w:tcPr>
          <w:p w14:paraId="7E65011F" w14:textId="447E4B48" w:rsidR="00361104" w:rsidRPr="00386523" w:rsidRDefault="00164DDD" w:rsidP="00361104">
            <w:pPr>
              <w:topLinePunct/>
              <w:jc w:val="center"/>
              <w:rPr>
                <w:szCs w:val="21"/>
              </w:rPr>
            </w:pPr>
            <w:r>
              <w:rPr>
                <w:rFonts w:hint="eastAsia"/>
                <w:szCs w:val="21"/>
              </w:rPr>
              <w:t>0.0</w:t>
            </w:r>
            <w:r w:rsidR="00CC09FC">
              <w:rPr>
                <w:rFonts w:hint="eastAsia"/>
                <w:szCs w:val="21"/>
              </w:rPr>
              <w:t>7</w:t>
            </w:r>
            <w:r w:rsidR="00361104">
              <w:rPr>
                <w:rFonts w:hint="eastAsia"/>
                <w:szCs w:val="21"/>
              </w:rPr>
              <w:t>%</w:t>
            </w:r>
          </w:p>
        </w:tc>
      </w:tr>
      <w:tr w:rsidR="00CC09FC" w:rsidRPr="00386523" w14:paraId="39002067" w14:textId="77777777" w:rsidTr="00AC20B5">
        <w:tc>
          <w:tcPr>
            <w:tcW w:w="3827" w:type="dxa"/>
          </w:tcPr>
          <w:p w14:paraId="2895408C" w14:textId="15273E42" w:rsidR="00CC09FC" w:rsidRDefault="00CC09FC" w:rsidP="00CC09FC">
            <w:pPr>
              <w:topLinePunct/>
              <w:jc w:val="left"/>
              <w:rPr>
                <w:szCs w:val="21"/>
              </w:rPr>
            </w:pPr>
            <w:r>
              <w:rPr>
                <w:rFonts w:hint="eastAsia"/>
                <w:szCs w:val="21"/>
              </w:rPr>
              <w:t>北海道後期高齢者医療広域連合</w:t>
            </w:r>
          </w:p>
        </w:tc>
        <w:tc>
          <w:tcPr>
            <w:tcW w:w="3260" w:type="dxa"/>
          </w:tcPr>
          <w:p w14:paraId="00D9FAC7" w14:textId="77777777" w:rsidR="00CC09FC" w:rsidRPr="0057697F" w:rsidRDefault="00CC09FC" w:rsidP="00CC09FC">
            <w:pPr>
              <w:jc w:val="left"/>
              <w:rPr>
                <w:szCs w:val="21"/>
              </w:rPr>
            </w:pPr>
            <w:r>
              <w:rPr>
                <w:rFonts w:hint="eastAsia"/>
                <w:szCs w:val="21"/>
              </w:rPr>
              <w:t>一部事務組合・広域連合</w:t>
            </w:r>
          </w:p>
        </w:tc>
        <w:tc>
          <w:tcPr>
            <w:tcW w:w="1276" w:type="dxa"/>
          </w:tcPr>
          <w:p w14:paraId="45765572" w14:textId="77777777" w:rsidR="00CC09FC" w:rsidRPr="00237B1D" w:rsidRDefault="00CC09FC" w:rsidP="00CC09FC">
            <w:pPr>
              <w:jc w:val="left"/>
              <w:rPr>
                <w:szCs w:val="21"/>
              </w:rPr>
            </w:pPr>
            <w:r>
              <w:rPr>
                <w:rFonts w:hint="eastAsia"/>
                <w:szCs w:val="21"/>
              </w:rPr>
              <w:t>比例連結</w:t>
            </w:r>
          </w:p>
        </w:tc>
        <w:tc>
          <w:tcPr>
            <w:tcW w:w="1559" w:type="dxa"/>
          </w:tcPr>
          <w:p w14:paraId="67B8D63F" w14:textId="57E17885" w:rsidR="00CC09FC" w:rsidRPr="00386523" w:rsidRDefault="00CC09FC" w:rsidP="00CC09FC">
            <w:pPr>
              <w:topLinePunct/>
              <w:jc w:val="center"/>
              <w:rPr>
                <w:szCs w:val="21"/>
              </w:rPr>
            </w:pPr>
            <w:r>
              <w:rPr>
                <w:rFonts w:hint="eastAsia"/>
                <w:szCs w:val="21"/>
              </w:rPr>
              <w:t>0.07%</w:t>
            </w:r>
          </w:p>
        </w:tc>
      </w:tr>
      <w:tr w:rsidR="000E7F20" w:rsidRPr="00386523" w14:paraId="722D1316" w14:textId="77777777" w:rsidTr="000E7F20">
        <w:tc>
          <w:tcPr>
            <w:tcW w:w="3827" w:type="dxa"/>
          </w:tcPr>
          <w:p w14:paraId="60FD6E5C" w14:textId="3B09D11C" w:rsidR="000E7F20" w:rsidRPr="005C15C8" w:rsidRDefault="000E7F20" w:rsidP="000E7F20">
            <w:pPr>
              <w:topLinePunct/>
              <w:jc w:val="left"/>
              <w:rPr>
                <w:sz w:val="20"/>
                <w:szCs w:val="20"/>
              </w:rPr>
            </w:pPr>
            <w:r w:rsidRPr="005C15C8">
              <w:rPr>
                <w:rFonts w:hint="eastAsia"/>
                <w:sz w:val="20"/>
                <w:szCs w:val="20"/>
              </w:rPr>
              <w:t>北海道市町村職員退職手当組合</w:t>
            </w:r>
          </w:p>
        </w:tc>
        <w:tc>
          <w:tcPr>
            <w:tcW w:w="3260" w:type="dxa"/>
          </w:tcPr>
          <w:p w14:paraId="757FB74E" w14:textId="77777777" w:rsidR="000E7F20" w:rsidRPr="0057697F" w:rsidRDefault="000E7F20" w:rsidP="000E7F20">
            <w:pPr>
              <w:jc w:val="left"/>
              <w:rPr>
                <w:szCs w:val="21"/>
              </w:rPr>
            </w:pPr>
            <w:r>
              <w:rPr>
                <w:rFonts w:hint="eastAsia"/>
                <w:szCs w:val="21"/>
              </w:rPr>
              <w:t>一部事務組合・広域連合</w:t>
            </w:r>
          </w:p>
        </w:tc>
        <w:tc>
          <w:tcPr>
            <w:tcW w:w="1276" w:type="dxa"/>
          </w:tcPr>
          <w:p w14:paraId="3FA81D27" w14:textId="215755FA" w:rsidR="000E7F20" w:rsidRPr="00237B1D" w:rsidRDefault="000E7F20" w:rsidP="000E7F20">
            <w:pPr>
              <w:jc w:val="left"/>
              <w:rPr>
                <w:szCs w:val="21"/>
              </w:rPr>
            </w:pPr>
            <w:r>
              <w:rPr>
                <w:rFonts w:hint="eastAsia"/>
                <w:szCs w:val="21"/>
              </w:rPr>
              <w:t>比例連結</w:t>
            </w:r>
          </w:p>
        </w:tc>
        <w:tc>
          <w:tcPr>
            <w:tcW w:w="1559" w:type="dxa"/>
          </w:tcPr>
          <w:p w14:paraId="2F7337B6" w14:textId="77777777" w:rsidR="000E7F20" w:rsidRPr="00386523" w:rsidRDefault="000E7F20" w:rsidP="000E7F20">
            <w:pPr>
              <w:topLinePunct/>
              <w:jc w:val="center"/>
              <w:rPr>
                <w:szCs w:val="21"/>
              </w:rPr>
            </w:pPr>
            <w:r w:rsidRPr="00386523">
              <w:rPr>
                <w:rFonts w:hint="eastAsia"/>
                <w:szCs w:val="21"/>
              </w:rPr>
              <w:t>－</w:t>
            </w:r>
          </w:p>
        </w:tc>
      </w:tr>
      <w:tr w:rsidR="000E7F20" w:rsidRPr="00386523" w14:paraId="4088C153" w14:textId="77777777" w:rsidTr="000E7F20">
        <w:tc>
          <w:tcPr>
            <w:tcW w:w="3827" w:type="dxa"/>
          </w:tcPr>
          <w:p w14:paraId="730F29CA" w14:textId="4E6DA874" w:rsidR="000E7F20" w:rsidRDefault="000E7F20" w:rsidP="000E7F20">
            <w:pPr>
              <w:topLinePunct/>
              <w:jc w:val="left"/>
              <w:rPr>
                <w:szCs w:val="21"/>
              </w:rPr>
            </w:pPr>
            <w:r>
              <w:rPr>
                <w:rFonts w:hint="eastAsia"/>
                <w:szCs w:val="21"/>
              </w:rPr>
              <w:t>北海道市町村総合事務組合</w:t>
            </w:r>
          </w:p>
        </w:tc>
        <w:tc>
          <w:tcPr>
            <w:tcW w:w="3260" w:type="dxa"/>
          </w:tcPr>
          <w:p w14:paraId="27C324F8" w14:textId="77777777" w:rsidR="000E7F20" w:rsidRPr="0057697F" w:rsidRDefault="000E7F20" w:rsidP="000E7F20">
            <w:pPr>
              <w:jc w:val="left"/>
              <w:rPr>
                <w:szCs w:val="21"/>
              </w:rPr>
            </w:pPr>
            <w:r>
              <w:rPr>
                <w:rFonts w:hint="eastAsia"/>
                <w:szCs w:val="21"/>
              </w:rPr>
              <w:t>一部事務組合・広域連合</w:t>
            </w:r>
          </w:p>
        </w:tc>
        <w:tc>
          <w:tcPr>
            <w:tcW w:w="1276" w:type="dxa"/>
          </w:tcPr>
          <w:p w14:paraId="046DF7DE" w14:textId="77777777" w:rsidR="000E7F20" w:rsidRPr="00237B1D" w:rsidRDefault="000E7F20" w:rsidP="000E7F20">
            <w:pPr>
              <w:jc w:val="left"/>
              <w:rPr>
                <w:szCs w:val="21"/>
              </w:rPr>
            </w:pPr>
            <w:r>
              <w:rPr>
                <w:rFonts w:hint="eastAsia"/>
                <w:szCs w:val="21"/>
              </w:rPr>
              <w:t>比例連結</w:t>
            </w:r>
          </w:p>
        </w:tc>
        <w:tc>
          <w:tcPr>
            <w:tcW w:w="1559" w:type="dxa"/>
          </w:tcPr>
          <w:p w14:paraId="09CAB4DA" w14:textId="77777777" w:rsidR="000E7F20" w:rsidRPr="005A5A7B" w:rsidRDefault="000E7F20" w:rsidP="000E7F20">
            <w:pPr>
              <w:topLinePunct/>
              <w:jc w:val="center"/>
              <w:rPr>
                <w:szCs w:val="21"/>
              </w:rPr>
            </w:pPr>
            <w:r w:rsidRPr="005A5A7B">
              <w:rPr>
                <w:rFonts w:hint="eastAsia"/>
                <w:szCs w:val="21"/>
              </w:rPr>
              <w:t>－</w:t>
            </w:r>
          </w:p>
        </w:tc>
      </w:tr>
      <w:tr w:rsidR="000E7F20" w:rsidRPr="00386523" w14:paraId="23404844" w14:textId="77777777" w:rsidTr="000E7F20">
        <w:tc>
          <w:tcPr>
            <w:tcW w:w="3827" w:type="dxa"/>
          </w:tcPr>
          <w:p w14:paraId="524EEFE3" w14:textId="2BF4B843" w:rsidR="000E7F20" w:rsidRPr="005C15C8" w:rsidRDefault="000E7F20" w:rsidP="000E7F20">
            <w:pPr>
              <w:topLinePunct/>
              <w:jc w:val="left"/>
              <w:rPr>
                <w:sz w:val="20"/>
                <w:szCs w:val="20"/>
              </w:rPr>
            </w:pPr>
            <w:r w:rsidRPr="005C15C8">
              <w:rPr>
                <w:rFonts w:hint="eastAsia"/>
                <w:sz w:val="20"/>
                <w:szCs w:val="20"/>
              </w:rPr>
              <w:t>北海道町村議会議員公務災害補償等組合</w:t>
            </w:r>
          </w:p>
        </w:tc>
        <w:tc>
          <w:tcPr>
            <w:tcW w:w="3260" w:type="dxa"/>
          </w:tcPr>
          <w:p w14:paraId="3955C54F" w14:textId="77777777" w:rsidR="000E7F20" w:rsidRPr="0057697F" w:rsidRDefault="000E7F20" w:rsidP="000E7F20">
            <w:pPr>
              <w:jc w:val="left"/>
              <w:rPr>
                <w:szCs w:val="21"/>
              </w:rPr>
            </w:pPr>
            <w:r>
              <w:rPr>
                <w:rFonts w:hint="eastAsia"/>
                <w:szCs w:val="21"/>
              </w:rPr>
              <w:t>一部事務組合・広域連合</w:t>
            </w:r>
          </w:p>
        </w:tc>
        <w:tc>
          <w:tcPr>
            <w:tcW w:w="1276" w:type="dxa"/>
          </w:tcPr>
          <w:p w14:paraId="2A7F4C7B" w14:textId="77777777" w:rsidR="000E7F20" w:rsidRPr="00237B1D" w:rsidRDefault="000E7F20" w:rsidP="000E7F20">
            <w:pPr>
              <w:jc w:val="left"/>
              <w:rPr>
                <w:szCs w:val="21"/>
              </w:rPr>
            </w:pPr>
            <w:r>
              <w:rPr>
                <w:rFonts w:hint="eastAsia"/>
                <w:szCs w:val="21"/>
              </w:rPr>
              <w:t>比例連結</w:t>
            </w:r>
          </w:p>
        </w:tc>
        <w:tc>
          <w:tcPr>
            <w:tcW w:w="1559" w:type="dxa"/>
          </w:tcPr>
          <w:p w14:paraId="70A5C9EC" w14:textId="77777777" w:rsidR="000E7F20" w:rsidRPr="005A5A7B" w:rsidRDefault="000E7F20" w:rsidP="000E7F20">
            <w:pPr>
              <w:topLinePunct/>
              <w:jc w:val="center"/>
              <w:rPr>
                <w:szCs w:val="21"/>
              </w:rPr>
            </w:pPr>
            <w:r w:rsidRPr="005A5A7B">
              <w:rPr>
                <w:rFonts w:hint="eastAsia"/>
                <w:szCs w:val="21"/>
              </w:rPr>
              <w:t>－</w:t>
            </w:r>
          </w:p>
        </w:tc>
      </w:tr>
      <w:tr w:rsidR="00CC09FC" w:rsidRPr="00386523" w14:paraId="2CB86DCD" w14:textId="77777777" w:rsidTr="000E7F20">
        <w:tc>
          <w:tcPr>
            <w:tcW w:w="3827" w:type="dxa"/>
          </w:tcPr>
          <w:p w14:paraId="742110F9" w14:textId="6A83E06B" w:rsidR="00CC09FC" w:rsidRPr="00EC55A2" w:rsidRDefault="00CC09FC" w:rsidP="00CC09FC">
            <w:pPr>
              <w:topLinePunct/>
              <w:jc w:val="left"/>
              <w:rPr>
                <w:szCs w:val="21"/>
              </w:rPr>
            </w:pPr>
            <w:r>
              <w:rPr>
                <w:rFonts w:hint="eastAsia"/>
                <w:szCs w:val="21"/>
              </w:rPr>
              <w:t>紋別地区消防組合</w:t>
            </w:r>
          </w:p>
        </w:tc>
        <w:tc>
          <w:tcPr>
            <w:tcW w:w="3260" w:type="dxa"/>
          </w:tcPr>
          <w:p w14:paraId="33950A1B" w14:textId="77777777" w:rsidR="00CC09FC" w:rsidRPr="0057697F" w:rsidRDefault="00CC09FC" w:rsidP="00CC09FC">
            <w:pPr>
              <w:jc w:val="left"/>
              <w:rPr>
                <w:szCs w:val="21"/>
              </w:rPr>
            </w:pPr>
            <w:r>
              <w:rPr>
                <w:rFonts w:hint="eastAsia"/>
                <w:szCs w:val="21"/>
              </w:rPr>
              <w:t>一部事務組合・広域連合</w:t>
            </w:r>
          </w:p>
        </w:tc>
        <w:tc>
          <w:tcPr>
            <w:tcW w:w="1276" w:type="dxa"/>
          </w:tcPr>
          <w:p w14:paraId="77B18C24" w14:textId="77777777" w:rsidR="00CC09FC" w:rsidRPr="00237B1D" w:rsidRDefault="00CC09FC" w:rsidP="00CC09FC">
            <w:pPr>
              <w:jc w:val="left"/>
              <w:rPr>
                <w:szCs w:val="21"/>
              </w:rPr>
            </w:pPr>
            <w:r>
              <w:rPr>
                <w:rFonts w:hint="eastAsia"/>
                <w:szCs w:val="21"/>
              </w:rPr>
              <w:t>比例連結</w:t>
            </w:r>
          </w:p>
        </w:tc>
        <w:tc>
          <w:tcPr>
            <w:tcW w:w="1559" w:type="dxa"/>
          </w:tcPr>
          <w:p w14:paraId="715A3537" w14:textId="138896E5" w:rsidR="00CC09FC" w:rsidRPr="005A5A7B" w:rsidRDefault="00CC09FC" w:rsidP="00CC09FC">
            <w:pPr>
              <w:topLinePunct/>
              <w:jc w:val="center"/>
              <w:rPr>
                <w:szCs w:val="21"/>
              </w:rPr>
            </w:pPr>
            <w:r w:rsidRPr="005A5A7B">
              <w:rPr>
                <w:rFonts w:hint="eastAsia"/>
                <w:szCs w:val="21"/>
              </w:rPr>
              <w:t>－</w:t>
            </w:r>
          </w:p>
        </w:tc>
      </w:tr>
      <w:tr w:rsidR="00CC09FC" w:rsidRPr="00386523" w14:paraId="0C766C98" w14:textId="77777777" w:rsidTr="009D5B19">
        <w:tc>
          <w:tcPr>
            <w:tcW w:w="3827" w:type="dxa"/>
          </w:tcPr>
          <w:p w14:paraId="3A591DD3" w14:textId="0C35DC91" w:rsidR="00CC09FC" w:rsidRDefault="00CC09FC" w:rsidP="00CC09FC">
            <w:pPr>
              <w:topLinePunct/>
              <w:jc w:val="left"/>
              <w:rPr>
                <w:szCs w:val="21"/>
              </w:rPr>
            </w:pPr>
            <w:r>
              <w:rPr>
                <w:rFonts w:hint="eastAsia"/>
                <w:szCs w:val="21"/>
              </w:rPr>
              <w:t>西紋別地区環境衛生施設組合</w:t>
            </w:r>
          </w:p>
        </w:tc>
        <w:tc>
          <w:tcPr>
            <w:tcW w:w="3260" w:type="dxa"/>
          </w:tcPr>
          <w:p w14:paraId="07DA0504" w14:textId="77777777" w:rsidR="00CC09FC" w:rsidRPr="0057697F" w:rsidRDefault="00CC09FC" w:rsidP="00CC09FC">
            <w:pPr>
              <w:jc w:val="left"/>
              <w:rPr>
                <w:szCs w:val="21"/>
              </w:rPr>
            </w:pPr>
            <w:r>
              <w:rPr>
                <w:rFonts w:hint="eastAsia"/>
                <w:szCs w:val="21"/>
              </w:rPr>
              <w:t>一部事務組合・広域連合</w:t>
            </w:r>
          </w:p>
        </w:tc>
        <w:tc>
          <w:tcPr>
            <w:tcW w:w="1276" w:type="dxa"/>
          </w:tcPr>
          <w:p w14:paraId="51FF2A5E" w14:textId="77777777" w:rsidR="00CC09FC" w:rsidRPr="00237B1D" w:rsidRDefault="00CC09FC" w:rsidP="00CC09FC">
            <w:pPr>
              <w:jc w:val="left"/>
              <w:rPr>
                <w:szCs w:val="21"/>
              </w:rPr>
            </w:pPr>
            <w:r>
              <w:rPr>
                <w:rFonts w:hint="eastAsia"/>
                <w:szCs w:val="21"/>
              </w:rPr>
              <w:t>比例連結</w:t>
            </w:r>
          </w:p>
        </w:tc>
        <w:tc>
          <w:tcPr>
            <w:tcW w:w="1559" w:type="dxa"/>
          </w:tcPr>
          <w:p w14:paraId="45092FAA" w14:textId="12147075" w:rsidR="00CC09FC" w:rsidRPr="006A555C" w:rsidRDefault="00C770D8" w:rsidP="00CC09FC">
            <w:pPr>
              <w:topLinePunct/>
              <w:jc w:val="center"/>
              <w:rPr>
                <w:color w:val="FF0000"/>
                <w:szCs w:val="21"/>
              </w:rPr>
            </w:pPr>
            <w:r w:rsidRPr="00C770D8">
              <w:rPr>
                <w:rFonts w:hint="eastAsia"/>
                <w:szCs w:val="21"/>
              </w:rPr>
              <w:t>14.07%</w:t>
            </w:r>
          </w:p>
        </w:tc>
      </w:tr>
      <w:tr w:rsidR="00CC09FC" w:rsidRPr="00386523" w14:paraId="46B869B1" w14:textId="77777777" w:rsidTr="000E7F20">
        <w:tc>
          <w:tcPr>
            <w:tcW w:w="3827" w:type="dxa"/>
          </w:tcPr>
          <w:p w14:paraId="07B22742" w14:textId="074327D2" w:rsidR="00CC09FC" w:rsidRPr="004A08B8" w:rsidRDefault="00CC09FC" w:rsidP="00CC09FC">
            <w:pPr>
              <w:topLinePunct/>
              <w:jc w:val="left"/>
              <w:rPr>
                <w:sz w:val="20"/>
                <w:szCs w:val="20"/>
              </w:rPr>
            </w:pPr>
            <w:r>
              <w:rPr>
                <w:rFonts w:hint="eastAsia"/>
                <w:sz w:val="20"/>
                <w:szCs w:val="20"/>
              </w:rPr>
              <w:t>網走地方教育研修センター組合</w:t>
            </w:r>
          </w:p>
        </w:tc>
        <w:tc>
          <w:tcPr>
            <w:tcW w:w="3260" w:type="dxa"/>
          </w:tcPr>
          <w:p w14:paraId="5898D4CF" w14:textId="77777777" w:rsidR="00CC09FC" w:rsidRPr="0057697F" w:rsidRDefault="00CC09FC" w:rsidP="00CC09FC">
            <w:pPr>
              <w:jc w:val="left"/>
              <w:rPr>
                <w:szCs w:val="21"/>
              </w:rPr>
            </w:pPr>
            <w:r>
              <w:rPr>
                <w:rFonts w:hint="eastAsia"/>
                <w:szCs w:val="21"/>
              </w:rPr>
              <w:t>一部事務組合・広域連合</w:t>
            </w:r>
          </w:p>
        </w:tc>
        <w:tc>
          <w:tcPr>
            <w:tcW w:w="1276" w:type="dxa"/>
          </w:tcPr>
          <w:p w14:paraId="7A28EE20" w14:textId="77777777" w:rsidR="00CC09FC" w:rsidRPr="00237B1D" w:rsidRDefault="00CC09FC" w:rsidP="00CC09FC">
            <w:pPr>
              <w:jc w:val="left"/>
              <w:rPr>
                <w:szCs w:val="21"/>
              </w:rPr>
            </w:pPr>
            <w:r>
              <w:rPr>
                <w:rFonts w:hint="eastAsia"/>
                <w:szCs w:val="21"/>
              </w:rPr>
              <w:t>比例連結</w:t>
            </w:r>
          </w:p>
        </w:tc>
        <w:tc>
          <w:tcPr>
            <w:tcW w:w="1559" w:type="dxa"/>
          </w:tcPr>
          <w:p w14:paraId="0F44352B" w14:textId="650D33AB" w:rsidR="00CC09FC" w:rsidRPr="00386523" w:rsidRDefault="00CC09FC" w:rsidP="00CC09FC">
            <w:pPr>
              <w:topLinePunct/>
              <w:ind w:firstLineChars="300" w:firstLine="630"/>
              <w:rPr>
                <w:szCs w:val="21"/>
              </w:rPr>
            </w:pPr>
            <w:r w:rsidRPr="005A5A7B">
              <w:rPr>
                <w:rFonts w:hint="eastAsia"/>
                <w:szCs w:val="21"/>
              </w:rPr>
              <w:t>－</w:t>
            </w:r>
          </w:p>
        </w:tc>
      </w:tr>
      <w:tr w:rsidR="000E7F20" w:rsidRPr="00386523" w14:paraId="648B534D" w14:textId="77777777" w:rsidTr="000E7F20">
        <w:tc>
          <w:tcPr>
            <w:tcW w:w="3827" w:type="dxa"/>
          </w:tcPr>
          <w:p w14:paraId="38271094" w14:textId="76107429" w:rsidR="000E7F20" w:rsidRDefault="00CC09FC" w:rsidP="000E7F20">
            <w:pPr>
              <w:topLinePunct/>
              <w:jc w:val="left"/>
              <w:rPr>
                <w:sz w:val="20"/>
                <w:szCs w:val="20"/>
              </w:rPr>
            </w:pPr>
            <w:r>
              <w:rPr>
                <w:rFonts w:hint="eastAsia"/>
                <w:sz w:val="20"/>
                <w:szCs w:val="20"/>
              </w:rPr>
              <w:t>広域紋別</w:t>
            </w:r>
            <w:r w:rsidR="00C770D8">
              <w:rPr>
                <w:rFonts w:hint="eastAsia"/>
                <w:sz w:val="20"/>
                <w:szCs w:val="20"/>
              </w:rPr>
              <w:t>病院企業団</w:t>
            </w:r>
          </w:p>
        </w:tc>
        <w:tc>
          <w:tcPr>
            <w:tcW w:w="3260" w:type="dxa"/>
          </w:tcPr>
          <w:p w14:paraId="4DB3C971" w14:textId="49FDDBBF" w:rsidR="000E7F20" w:rsidRDefault="000E7F20" w:rsidP="000E7F20">
            <w:pPr>
              <w:jc w:val="left"/>
              <w:rPr>
                <w:szCs w:val="21"/>
              </w:rPr>
            </w:pPr>
            <w:r>
              <w:rPr>
                <w:rFonts w:hint="eastAsia"/>
                <w:szCs w:val="21"/>
              </w:rPr>
              <w:t>一部事務組合・広域連合</w:t>
            </w:r>
          </w:p>
        </w:tc>
        <w:tc>
          <w:tcPr>
            <w:tcW w:w="1276" w:type="dxa"/>
          </w:tcPr>
          <w:p w14:paraId="0543DF6D" w14:textId="2AE40694" w:rsidR="000E7F20" w:rsidRDefault="000E7F20" w:rsidP="000E7F20">
            <w:pPr>
              <w:jc w:val="left"/>
              <w:rPr>
                <w:szCs w:val="21"/>
              </w:rPr>
            </w:pPr>
            <w:r>
              <w:rPr>
                <w:rFonts w:hint="eastAsia"/>
                <w:szCs w:val="21"/>
              </w:rPr>
              <w:t>比例連結</w:t>
            </w:r>
          </w:p>
        </w:tc>
        <w:tc>
          <w:tcPr>
            <w:tcW w:w="1559" w:type="dxa"/>
          </w:tcPr>
          <w:p w14:paraId="17DF173E" w14:textId="18CDD47D" w:rsidR="000E7F20" w:rsidRDefault="00C770D8" w:rsidP="00C770D8">
            <w:pPr>
              <w:topLinePunct/>
              <w:jc w:val="center"/>
              <w:rPr>
                <w:szCs w:val="21"/>
              </w:rPr>
            </w:pPr>
            <w:r>
              <w:rPr>
                <w:rFonts w:hint="eastAsia"/>
                <w:szCs w:val="21"/>
              </w:rPr>
              <w:t>0.24%</w:t>
            </w:r>
          </w:p>
        </w:tc>
      </w:tr>
      <w:tr w:rsidR="00C770D8" w:rsidRPr="00386523" w14:paraId="33A5E25C" w14:textId="77777777" w:rsidTr="000E7F20">
        <w:tc>
          <w:tcPr>
            <w:tcW w:w="3827" w:type="dxa"/>
          </w:tcPr>
          <w:p w14:paraId="00425807" w14:textId="41959DC8" w:rsidR="00C770D8" w:rsidRDefault="00C770D8" w:rsidP="00C770D8">
            <w:pPr>
              <w:topLinePunct/>
              <w:jc w:val="left"/>
              <w:rPr>
                <w:sz w:val="20"/>
                <w:szCs w:val="20"/>
              </w:rPr>
            </w:pPr>
            <w:r>
              <w:rPr>
                <w:rFonts w:hint="eastAsia"/>
                <w:sz w:val="20"/>
                <w:szCs w:val="20"/>
              </w:rPr>
              <w:t>㈱オホーツククリーンミート</w:t>
            </w:r>
          </w:p>
        </w:tc>
        <w:tc>
          <w:tcPr>
            <w:tcW w:w="3260" w:type="dxa"/>
          </w:tcPr>
          <w:p w14:paraId="0C37AA89" w14:textId="2925B4B5" w:rsidR="00C770D8" w:rsidRDefault="00C770D8" w:rsidP="00C770D8">
            <w:pPr>
              <w:jc w:val="left"/>
              <w:rPr>
                <w:szCs w:val="21"/>
              </w:rPr>
            </w:pPr>
            <w:r>
              <w:rPr>
                <w:rFonts w:hint="eastAsia"/>
                <w:szCs w:val="21"/>
              </w:rPr>
              <w:t>第三セクター等</w:t>
            </w:r>
          </w:p>
        </w:tc>
        <w:tc>
          <w:tcPr>
            <w:tcW w:w="1276" w:type="dxa"/>
          </w:tcPr>
          <w:p w14:paraId="4E9600C5" w14:textId="1E02F6A9" w:rsidR="00C770D8" w:rsidRDefault="00C770D8" w:rsidP="00C770D8">
            <w:pPr>
              <w:jc w:val="left"/>
              <w:rPr>
                <w:szCs w:val="21"/>
              </w:rPr>
            </w:pPr>
            <w:r>
              <w:rPr>
                <w:rFonts w:hint="eastAsia"/>
                <w:szCs w:val="21"/>
              </w:rPr>
              <w:t>全部連結</w:t>
            </w:r>
          </w:p>
        </w:tc>
        <w:tc>
          <w:tcPr>
            <w:tcW w:w="1559" w:type="dxa"/>
          </w:tcPr>
          <w:p w14:paraId="6BA853DB" w14:textId="7EFE3FCE" w:rsidR="00C770D8" w:rsidRPr="005A5A7B" w:rsidRDefault="00C770D8" w:rsidP="00C770D8">
            <w:pPr>
              <w:topLinePunct/>
              <w:jc w:val="center"/>
              <w:rPr>
                <w:szCs w:val="21"/>
              </w:rPr>
            </w:pPr>
            <w:r w:rsidRPr="005A5A7B">
              <w:rPr>
                <w:rFonts w:hint="eastAsia"/>
                <w:szCs w:val="21"/>
              </w:rPr>
              <w:t>－</w:t>
            </w:r>
          </w:p>
        </w:tc>
      </w:tr>
    </w:tbl>
    <w:p w14:paraId="37723146" w14:textId="77777777" w:rsidR="00F25A83" w:rsidRDefault="00F25A83" w:rsidP="00F41DED">
      <w:pPr>
        <w:topLinePunct/>
        <w:rPr>
          <w:szCs w:val="21"/>
        </w:rPr>
      </w:pPr>
    </w:p>
    <w:p w14:paraId="6366B4DB" w14:textId="77777777" w:rsidR="00F41DED" w:rsidRDefault="00F25A83" w:rsidP="00F41DED">
      <w:pPr>
        <w:topLinePunct/>
        <w:ind w:firstLineChars="300" w:firstLine="630"/>
        <w:rPr>
          <w:szCs w:val="21"/>
        </w:rPr>
      </w:pPr>
      <w:r w:rsidRPr="00386523">
        <w:rPr>
          <w:rFonts w:hint="eastAsia"/>
          <w:szCs w:val="21"/>
        </w:rPr>
        <w:t>連結の方法は次のとおりです。</w:t>
      </w:r>
    </w:p>
    <w:p w14:paraId="51C05FD6" w14:textId="77777777" w:rsidR="00626840" w:rsidRDefault="00626840" w:rsidP="00626840">
      <w:pPr>
        <w:pStyle w:val="ab"/>
        <w:numPr>
          <w:ilvl w:val="0"/>
          <w:numId w:val="6"/>
        </w:numPr>
        <w:topLinePunct/>
        <w:ind w:leftChars="0"/>
        <w:rPr>
          <w:szCs w:val="21"/>
        </w:rPr>
      </w:pPr>
      <w:r w:rsidRPr="00626840">
        <w:rPr>
          <w:rFonts w:hint="eastAsia"/>
          <w:szCs w:val="21"/>
        </w:rPr>
        <w:t>地方公営企業会計は、すべて全部連結の対象としています。</w:t>
      </w:r>
    </w:p>
    <w:p w14:paraId="22F9E697" w14:textId="5C298236" w:rsidR="008778AD" w:rsidRPr="00BF6CA6" w:rsidRDefault="00F41DED" w:rsidP="00626840">
      <w:pPr>
        <w:pStyle w:val="ab"/>
        <w:numPr>
          <w:ilvl w:val="0"/>
          <w:numId w:val="6"/>
        </w:numPr>
        <w:topLinePunct/>
        <w:ind w:leftChars="0"/>
        <w:rPr>
          <w:szCs w:val="21"/>
        </w:rPr>
      </w:pPr>
      <w:r w:rsidRPr="00BF6CA6">
        <w:rPr>
          <w:rFonts w:hint="eastAsia"/>
          <w:szCs w:val="21"/>
        </w:rPr>
        <w:t>一部事務組合・広域連合は、各構成団体の経費負担割合等に基づき比例連結の対象としていま</w:t>
      </w:r>
      <w:r w:rsidRPr="00BF6CA6">
        <w:rPr>
          <w:rFonts w:hint="eastAsia"/>
          <w:szCs w:val="21"/>
        </w:rPr>
        <w:lastRenderedPageBreak/>
        <w:t>す。</w:t>
      </w:r>
      <w:r w:rsidR="000E7F20">
        <w:rPr>
          <w:rFonts w:hint="eastAsia"/>
          <w:szCs w:val="21"/>
        </w:rPr>
        <w:t>ただし、以下の団体</w:t>
      </w:r>
      <w:r w:rsidR="008778AD" w:rsidRPr="00BF6CA6">
        <w:rPr>
          <w:rFonts w:hint="eastAsia"/>
          <w:szCs w:val="21"/>
        </w:rPr>
        <w:t>について</w:t>
      </w:r>
      <w:r w:rsidR="000E7F20">
        <w:rPr>
          <w:rFonts w:hint="eastAsia"/>
          <w:szCs w:val="21"/>
        </w:rPr>
        <w:t>は、作成の基礎となる財務情報等が</w:t>
      </w:r>
      <w:r w:rsidR="008778AD" w:rsidRPr="00BF6CA6">
        <w:rPr>
          <w:rFonts w:hint="eastAsia"/>
          <w:szCs w:val="21"/>
        </w:rPr>
        <w:t>入手できなかった</w:t>
      </w:r>
      <w:r w:rsidR="000E7F20">
        <w:rPr>
          <w:rFonts w:hint="eastAsia"/>
          <w:szCs w:val="21"/>
        </w:rPr>
        <w:t>ことから、比例連結を行っておりません</w:t>
      </w:r>
      <w:r w:rsidR="008778AD" w:rsidRPr="00BF6CA6">
        <w:rPr>
          <w:rFonts w:hint="eastAsia"/>
          <w:szCs w:val="21"/>
        </w:rPr>
        <w:t>。</w:t>
      </w:r>
    </w:p>
    <w:p w14:paraId="04D5DFAF" w14:textId="4B76CA59" w:rsidR="006342D0" w:rsidRDefault="006E5090" w:rsidP="008778AD">
      <w:pPr>
        <w:pStyle w:val="ae"/>
        <w:ind w:left="990"/>
      </w:pPr>
      <w:r w:rsidRPr="00BF6CA6">
        <w:rPr>
          <w:rFonts w:hint="eastAsia"/>
        </w:rPr>
        <w:t>・</w:t>
      </w:r>
      <w:r w:rsidR="00361104">
        <w:rPr>
          <w:rFonts w:hint="eastAsia"/>
        </w:rPr>
        <w:t>北海道市町村職員退職手当</w:t>
      </w:r>
      <w:r w:rsidR="006342D0">
        <w:rPr>
          <w:rFonts w:hint="eastAsia"/>
        </w:rPr>
        <w:t>組合</w:t>
      </w:r>
    </w:p>
    <w:p w14:paraId="768DA19C" w14:textId="0E64A81A" w:rsidR="008778AD" w:rsidRPr="00BF6CA6" w:rsidRDefault="006342D0" w:rsidP="008778AD">
      <w:pPr>
        <w:pStyle w:val="ae"/>
        <w:ind w:left="990"/>
      </w:pPr>
      <w:r>
        <w:rPr>
          <w:rFonts w:hint="eastAsia"/>
        </w:rPr>
        <w:t>・</w:t>
      </w:r>
      <w:r w:rsidR="00E140F2" w:rsidRPr="00BF6CA6">
        <w:rPr>
          <w:rFonts w:hint="eastAsia"/>
        </w:rPr>
        <w:t>北海道</w:t>
      </w:r>
      <w:r w:rsidR="00BF6CA6" w:rsidRPr="00BF6CA6">
        <w:rPr>
          <w:rFonts w:hint="eastAsia"/>
        </w:rPr>
        <w:t>市町村総合事務</w:t>
      </w:r>
      <w:r w:rsidR="008778AD" w:rsidRPr="00BF6CA6">
        <w:rPr>
          <w:rFonts w:hint="eastAsia"/>
        </w:rPr>
        <w:t>組合</w:t>
      </w:r>
    </w:p>
    <w:p w14:paraId="2E75E955" w14:textId="774C884F" w:rsidR="006E5090" w:rsidRDefault="00BF6CA6" w:rsidP="006E5090">
      <w:pPr>
        <w:pStyle w:val="ae"/>
        <w:ind w:left="990"/>
      </w:pPr>
      <w:r w:rsidRPr="00BF6CA6">
        <w:rPr>
          <w:rFonts w:hint="eastAsia"/>
        </w:rPr>
        <w:t>・北海道町村議会議員公務災害補償等</w:t>
      </w:r>
      <w:r w:rsidR="006E5090" w:rsidRPr="00BF6CA6">
        <w:rPr>
          <w:rFonts w:hint="eastAsia"/>
        </w:rPr>
        <w:t>組合</w:t>
      </w:r>
    </w:p>
    <w:p w14:paraId="4B2D630B" w14:textId="7CC72F65" w:rsidR="00361104" w:rsidRPr="00BF6CA6" w:rsidRDefault="00361104" w:rsidP="006E5090">
      <w:pPr>
        <w:pStyle w:val="ae"/>
        <w:ind w:left="990"/>
      </w:pPr>
      <w:r>
        <w:rPr>
          <w:rFonts w:hint="eastAsia"/>
        </w:rPr>
        <w:t>・</w:t>
      </w:r>
      <w:r w:rsidR="00C770D8">
        <w:rPr>
          <w:rFonts w:hint="eastAsia"/>
        </w:rPr>
        <w:t>紋別地区消防組合</w:t>
      </w:r>
    </w:p>
    <w:p w14:paraId="7C853173" w14:textId="3F5EA8EB" w:rsidR="006E5090" w:rsidRDefault="00BF6CA6" w:rsidP="006E5090">
      <w:pPr>
        <w:pStyle w:val="ae"/>
        <w:ind w:left="990"/>
      </w:pPr>
      <w:r w:rsidRPr="00BF6CA6">
        <w:rPr>
          <w:rFonts w:hint="eastAsia"/>
        </w:rPr>
        <w:t>・</w:t>
      </w:r>
      <w:r w:rsidR="00C770D8">
        <w:rPr>
          <w:rFonts w:hint="eastAsia"/>
        </w:rPr>
        <w:t>網走地方教育研修センター組合</w:t>
      </w:r>
    </w:p>
    <w:p w14:paraId="38931D8A" w14:textId="77777777" w:rsidR="002138DD" w:rsidRPr="008778AD" w:rsidRDefault="002138DD" w:rsidP="002138DD">
      <w:pPr>
        <w:pStyle w:val="ab"/>
        <w:numPr>
          <w:ilvl w:val="0"/>
          <w:numId w:val="6"/>
        </w:numPr>
        <w:topLinePunct/>
        <w:ind w:leftChars="0"/>
        <w:rPr>
          <w:szCs w:val="21"/>
        </w:rPr>
      </w:pPr>
      <w:r>
        <w:rPr>
          <w:rFonts w:hint="eastAsia"/>
          <w:szCs w:val="21"/>
        </w:rPr>
        <w:t>第三セクターは、出資割合等が</w:t>
      </w:r>
      <w:r>
        <w:rPr>
          <w:rFonts w:hint="eastAsia"/>
          <w:szCs w:val="21"/>
        </w:rPr>
        <w:t>50%</w:t>
      </w:r>
      <w:r>
        <w:rPr>
          <w:rFonts w:hint="eastAsia"/>
          <w:szCs w:val="21"/>
        </w:rPr>
        <w:t>を超える団体（出資割合等が</w:t>
      </w:r>
      <w:r>
        <w:rPr>
          <w:rFonts w:hint="eastAsia"/>
          <w:szCs w:val="21"/>
        </w:rPr>
        <w:t>50%</w:t>
      </w:r>
      <w:r>
        <w:rPr>
          <w:rFonts w:hint="eastAsia"/>
          <w:szCs w:val="21"/>
        </w:rPr>
        <w:t>以下であっても業務運営に実質的に主導的な立場を確保している団体を含みます。）は、全部連結の対象としています。</w:t>
      </w:r>
    </w:p>
    <w:p w14:paraId="35925547" w14:textId="77777777" w:rsidR="00F41DED" w:rsidRDefault="00F41DED" w:rsidP="00F25A83">
      <w:pPr>
        <w:topLinePunct/>
        <w:ind w:firstLineChars="200" w:firstLine="420"/>
        <w:rPr>
          <w:rFonts w:asciiTheme="majorEastAsia" w:eastAsiaTheme="majorEastAsia" w:hAnsiTheme="majorEastAsia"/>
          <w:szCs w:val="21"/>
        </w:rPr>
      </w:pPr>
    </w:p>
    <w:p w14:paraId="6786EDFF" w14:textId="77777777" w:rsidR="00F25A83" w:rsidRPr="00386523" w:rsidRDefault="00F25A83" w:rsidP="00F25A83">
      <w:pPr>
        <w:topLinePunct/>
        <w:ind w:firstLineChars="200" w:firstLine="420"/>
        <w:rPr>
          <w:szCs w:val="21"/>
        </w:rPr>
      </w:pPr>
      <w:r w:rsidRPr="00386523">
        <w:rPr>
          <w:rFonts w:asciiTheme="majorEastAsia" w:eastAsiaTheme="majorEastAsia" w:hAnsiTheme="majorEastAsia" w:hint="eastAsia"/>
          <w:szCs w:val="21"/>
        </w:rPr>
        <w:t>⑵　出納整理期間</w:t>
      </w:r>
    </w:p>
    <w:p w14:paraId="3E65401B" w14:textId="77777777" w:rsidR="00F25A83" w:rsidRPr="00386523" w:rsidRDefault="00F25A83" w:rsidP="00F25A83">
      <w:pPr>
        <w:topLinePunct/>
        <w:ind w:leftChars="200" w:left="420" w:firstLineChars="100" w:firstLine="210"/>
        <w:rPr>
          <w:szCs w:val="21"/>
        </w:rPr>
      </w:pPr>
      <w:r w:rsidRPr="00386523">
        <w:rPr>
          <w:rFonts w:hint="eastAsia"/>
          <w:szCs w:val="21"/>
        </w:rPr>
        <w:t>地方自治法第</w:t>
      </w:r>
      <w:r w:rsidRPr="00386523">
        <w:rPr>
          <w:rFonts w:hint="eastAsia"/>
          <w:szCs w:val="21"/>
        </w:rPr>
        <w:t>235</w:t>
      </w:r>
      <w:r w:rsidRPr="00386523">
        <w:rPr>
          <w:rFonts w:hint="eastAsia"/>
          <w:szCs w:val="21"/>
        </w:rPr>
        <w:t>条の</w:t>
      </w:r>
      <w:r w:rsidRPr="00386523">
        <w:rPr>
          <w:rFonts w:hint="eastAsia"/>
          <w:szCs w:val="21"/>
        </w:rPr>
        <w:t>5</w:t>
      </w:r>
      <w:r w:rsidRPr="00386523">
        <w:rPr>
          <w:rFonts w:hint="eastAsia"/>
          <w:szCs w:val="21"/>
        </w:rPr>
        <w:t>に基づき出納整理期間を設け</w:t>
      </w:r>
      <w:r>
        <w:rPr>
          <w:rFonts w:hint="eastAsia"/>
          <w:szCs w:val="21"/>
        </w:rPr>
        <w:t>られている会計</w:t>
      </w:r>
      <w:r w:rsidRPr="00386523">
        <w:rPr>
          <w:rFonts w:hint="eastAsia"/>
          <w:szCs w:val="21"/>
        </w:rPr>
        <w:t>においては、出納整理期間における現金の受払い等を終了した後の計数をもって会計年度末の計数としています。</w:t>
      </w:r>
    </w:p>
    <w:p w14:paraId="4D5917EF" w14:textId="77777777" w:rsidR="00F25A83" w:rsidRPr="00386523" w:rsidRDefault="00F25A83" w:rsidP="00F25A83">
      <w:pPr>
        <w:topLinePunct/>
        <w:ind w:leftChars="225" w:left="473" w:firstLineChars="100" w:firstLine="210"/>
        <w:rPr>
          <w:szCs w:val="21"/>
        </w:rPr>
      </w:pPr>
      <w:r w:rsidRPr="00386523">
        <w:rPr>
          <w:rFonts w:hint="eastAsia"/>
          <w:szCs w:val="21"/>
        </w:rPr>
        <w:t>なお、出納整理期間を設けていない</w:t>
      </w:r>
      <w:r>
        <w:rPr>
          <w:rFonts w:hint="eastAsia"/>
          <w:szCs w:val="21"/>
        </w:rPr>
        <w:t>会計と出納整理期間を設けている会計</w:t>
      </w:r>
      <w:r w:rsidRPr="00386523">
        <w:rPr>
          <w:rFonts w:hint="eastAsia"/>
          <w:szCs w:val="21"/>
        </w:rPr>
        <w:t>との間で、出納整理期間に現金の受払い等があった場合は、現金の受払い等が終了したものとして調整しています。</w:t>
      </w:r>
    </w:p>
    <w:p w14:paraId="6DF81AA4" w14:textId="77777777" w:rsidR="00F25A83" w:rsidRPr="00386523" w:rsidRDefault="00F25A83" w:rsidP="00F25A83">
      <w:pPr>
        <w:topLinePunct/>
        <w:rPr>
          <w:szCs w:val="21"/>
        </w:rPr>
      </w:pPr>
    </w:p>
    <w:p w14:paraId="6222F837" w14:textId="77777777" w:rsidR="00F25A83" w:rsidRPr="00386523" w:rsidRDefault="00F25A83" w:rsidP="00F25A83">
      <w:pPr>
        <w:topLinePunct/>
        <w:ind w:leftChars="100" w:left="420"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⑶　表示単位未満の取扱い</w:t>
      </w:r>
    </w:p>
    <w:p w14:paraId="729952E2" w14:textId="77777777" w:rsidR="00F25A83" w:rsidRPr="00386523" w:rsidRDefault="00F25A83" w:rsidP="00F25A83">
      <w:pPr>
        <w:topLinePunct/>
        <w:ind w:leftChars="300" w:left="840" w:hangingChars="100" w:hanging="210"/>
        <w:rPr>
          <w:szCs w:val="21"/>
        </w:rPr>
      </w:pPr>
      <w:r>
        <w:rPr>
          <w:rFonts w:hint="eastAsia"/>
          <w:szCs w:val="21"/>
        </w:rPr>
        <w:t>千</w:t>
      </w:r>
      <w:r w:rsidRPr="00386523">
        <w:rPr>
          <w:rFonts w:hint="eastAsia"/>
          <w:szCs w:val="21"/>
        </w:rPr>
        <w:t>円未満を四捨五入して表示しているため、合計金額が一致しない場合があります。</w:t>
      </w:r>
    </w:p>
    <w:p w14:paraId="4691A03F" w14:textId="77777777" w:rsidR="006342D0" w:rsidRPr="00386523" w:rsidRDefault="006342D0" w:rsidP="00F25A83">
      <w:pPr>
        <w:topLinePunct/>
        <w:rPr>
          <w:szCs w:val="21"/>
        </w:rPr>
      </w:pPr>
    </w:p>
    <w:p w14:paraId="48D0B7BD" w14:textId="77777777" w:rsidR="00F25A83" w:rsidRPr="00386523" w:rsidRDefault="00F25A83" w:rsidP="00F25A83">
      <w:pPr>
        <w:topLinePunct/>
        <w:ind w:leftChars="200" w:left="840" w:hangingChars="200" w:hanging="420"/>
        <w:rPr>
          <w:szCs w:val="21"/>
        </w:rPr>
      </w:pPr>
      <w:r w:rsidRPr="00386523">
        <w:rPr>
          <w:rFonts w:asciiTheme="majorEastAsia" w:eastAsiaTheme="majorEastAsia" w:hAnsiTheme="majorEastAsia" w:hint="eastAsia"/>
          <w:szCs w:val="21"/>
        </w:rPr>
        <w:t xml:space="preserve">⑷　</w:t>
      </w:r>
      <w:r w:rsidRPr="00386523">
        <w:rPr>
          <w:rFonts w:hint="eastAsia"/>
          <w:szCs w:val="21"/>
        </w:rPr>
        <w:t>売却可能資産の範囲の範囲及び内訳は、次のとおりです。</w:t>
      </w:r>
    </w:p>
    <w:p w14:paraId="0A25996B" w14:textId="77777777" w:rsidR="00F25A83" w:rsidRPr="00386523" w:rsidRDefault="00F25A83" w:rsidP="00F25A83">
      <w:pPr>
        <w:topLinePunct/>
        <w:rPr>
          <w:szCs w:val="21"/>
        </w:rPr>
      </w:pPr>
      <w:r w:rsidRPr="00386523">
        <w:rPr>
          <w:rFonts w:hint="eastAsia"/>
          <w:szCs w:val="21"/>
        </w:rPr>
        <w:t xml:space="preserve">　　　ア　範囲</w:t>
      </w:r>
    </w:p>
    <w:p w14:paraId="4C33A466" w14:textId="77777777" w:rsidR="00BB11F3" w:rsidRPr="004B02FF" w:rsidRDefault="00F25A83" w:rsidP="00BB11F3">
      <w:pPr>
        <w:tabs>
          <w:tab w:val="right" w:pos="9072"/>
        </w:tabs>
        <w:topLinePunct/>
        <w:rPr>
          <w:szCs w:val="21"/>
        </w:rPr>
      </w:pPr>
      <w:r w:rsidRPr="00386523">
        <w:rPr>
          <w:rFonts w:hint="eastAsia"/>
          <w:szCs w:val="21"/>
        </w:rPr>
        <w:t xml:space="preserve">　　　　</w:t>
      </w:r>
      <w:r w:rsidR="00BB11F3" w:rsidRPr="004B02FF">
        <w:rPr>
          <w:rFonts w:hint="eastAsia"/>
          <w:szCs w:val="21"/>
        </w:rPr>
        <w:t>平成</w:t>
      </w:r>
      <w:r w:rsidR="00BB11F3" w:rsidRPr="004B02FF">
        <w:rPr>
          <w:rFonts w:hint="eastAsia"/>
          <w:szCs w:val="21"/>
        </w:rPr>
        <w:t>29</w:t>
      </w:r>
      <w:r w:rsidR="00BB11F3" w:rsidRPr="004B02FF">
        <w:rPr>
          <w:rFonts w:hint="eastAsia"/>
          <w:szCs w:val="21"/>
        </w:rPr>
        <w:t xml:space="preserve">年度予算において、財産収入として措置されている公共資産　</w:t>
      </w:r>
    </w:p>
    <w:p w14:paraId="615864D3" w14:textId="77777777" w:rsidR="00F25A83" w:rsidRPr="00386523" w:rsidRDefault="00F25A83" w:rsidP="00F25A83">
      <w:pPr>
        <w:topLinePunct/>
        <w:rPr>
          <w:szCs w:val="21"/>
        </w:rPr>
      </w:pPr>
      <w:r w:rsidRPr="00386523">
        <w:rPr>
          <w:rFonts w:hint="eastAsia"/>
          <w:szCs w:val="21"/>
        </w:rPr>
        <w:t xml:space="preserve">　　　イ　内訳</w:t>
      </w:r>
    </w:p>
    <w:p w14:paraId="1720E419" w14:textId="77777777" w:rsidR="00F25A83" w:rsidRPr="006853B2" w:rsidRDefault="00F25A83" w:rsidP="00F25A83">
      <w:pPr>
        <w:topLinePunct/>
        <w:ind w:left="630" w:hangingChars="300" w:hanging="630"/>
        <w:rPr>
          <w:szCs w:val="21"/>
        </w:rPr>
      </w:pPr>
      <w:r>
        <w:rPr>
          <w:rFonts w:hint="eastAsia"/>
          <w:szCs w:val="21"/>
        </w:rPr>
        <w:t xml:space="preserve">　　　　該当する資産はありません</w:t>
      </w:r>
    </w:p>
    <w:p w14:paraId="63DB46B5" w14:textId="77777777" w:rsidR="00F25A83" w:rsidRDefault="00F25A83" w:rsidP="00F25A83">
      <w:pPr>
        <w:topLinePunct/>
        <w:ind w:firstLineChars="400" w:firstLine="840"/>
        <w:rPr>
          <w:szCs w:val="21"/>
          <w:u w:val="single"/>
        </w:rPr>
      </w:pPr>
    </w:p>
    <w:sectPr w:rsidR="00F25A83" w:rsidSect="00C55827">
      <w:headerReference w:type="default" r:id="rId9"/>
      <w:footerReference w:type="default" r:id="rId10"/>
      <w:pgSz w:w="11906" w:h="16838"/>
      <w:pgMar w:top="1276"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78D3C" w14:textId="77777777" w:rsidR="00EF5E4C" w:rsidRDefault="00EF5E4C" w:rsidP="00674DD5">
      <w:r>
        <w:separator/>
      </w:r>
    </w:p>
  </w:endnote>
  <w:endnote w:type="continuationSeparator" w:id="0">
    <w:p w14:paraId="78F824AB" w14:textId="77777777" w:rsidR="00EF5E4C" w:rsidRDefault="00EF5E4C"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85706"/>
      <w:docPartObj>
        <w:docPartGallery w:val="Page Numbers (Bottom of Page)"/>
        <w:docPartUnique/>
      </w:docPartObj>
    </w:sdtPr>
    <w:sdtEndPr/>
    <w:sdtContent>
      <w:p w14:paraId="6764E3EB" w14:textId="77777777" w:rsidR="00426C08" w:rsidRDefault="00426C08">
        <w:pPr>
          <w:pStyle w:val="a5"/>
          <w:jc w:val="center"/>
        </w:pPr>
        <w:r>
          <w:fldChar w:fldCharType="begin"/>
        </w:r>
        <w:r>
          <w:instrText>PAGE   \* MERGEFORMAT</w:instrText>
        </w:r>
        <w:r>
          <w:fldChar w:fldCharType="separate"/>
        </w:r>
        <w:r w:rsidR="00917233" w:rsidRPr="00917233">
          <w:rPr>
            <w:noProof/>
            <w:lang w:val="ja-JP"/>
          </w:rPr>
          <w:t>1</w:t>
        </w:r>
        <w:r>
          <w:fldChar w:fldCharType="end"/>
        </w:r>
      </w:p>
    </w:sdtContent>
  </w:sdt>
  <w:p w14:paraId="2488A895" w14:textId="77777777" w:rsidR="00426C08" w:rsidRDefault="00426C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AE633" w14:textId="77777777" w:rsidR="00EF5E4C" w:rsidRDefault="00EF5E4C" w:rsidP="00674DD5">
      <w:r>
        <w:separator/>
      </w:r>
    </w:p>
  </w:footnote>
  <w:footnote w:type="continuationSeparator" w:id="0">
    <w:p w14:paraId="7AAD589F" w14:textId="77777777" w:rsidR="00EF5E4C" w:rsidRDefault="00EF5E4C" w:rsidP="00674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7720E" w14:textId="533A9D0F" w:rsidR="001F2CB0" w:rsidRDefault="00D932BB">
    <w:pPr>
      <w:pStyle w:val="a3"/>
    </w:pPr>
    <w:r>
      <w:rPr>
        <w:rFonts w:hint="eastAsia"/>
      </w:rPr>
      <w:t>興部町</w:t>
    </w:r>
    <w:r w:rsidR="001F2CB0">
      <w:rPr>
        <w:rFonts w:hint="eastAsia"/>
      </w:rPr>
      <w:t xml:space="preserve">　平成</w:t>
    </w:r>
    <w:r w:rsidR="001F2CB0">
      <w:rPr>
        <w:rFonts w:hint="eastAsia"/>
      </w:rPr>
      <w:t>28</w:t>
    </w:r>
    <w:r w:rsidR="001F2CB0">
      <w:rPr>
        <w:rFonts w:hint="eastAsia"/>
      </w:rPr>
      <w:t xml:space="preserve">年度連結財務書類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831"/>
    <w:multiLevelType w:val="hybridMultilevel"/>
    <w:tmpl w:val="5F62A0BC"/>
    <w:lvl w:ilvl="0" w:tplc="43D019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BAE5AA4"/>
    <w:multiLevelType w:val="hybridMultilevel"/>
    <w:tmpl w:val="B524BB1E"/>
    <w:lvl w:ilvl="0" w:tplc="21C01DF2">
      <w:start w:val="1"/>
      <w:numFmt w:val="decimalEnclosedCircle"/>
      <w:lvlText w:val="%1"/>
      <w:lvlJc w:val="left"/>
      <w:pPr>
        <w:ind w:left="780" w:hanging="360"/>
      </w:pPr>
      <w:rPr>
        <w:rFonts w:hint="default"/>
      </w:rPr>
    </w:lvl>
    <w:lvl w:ilvl="1" w:tplc="119E185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2AD63EE"/>
    <w:multiLevelType w:val="hybridMultilevel"/>
    <w:tmpl w:val="90707B5C"/>
    <w:lvl w:ilvl="0" w:tplc="67E8CFDA">
      <w:start w:val="3"/>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3DD7274"/>
    <w:multiLevelType w:val="hybridMultilevel"/>
    <w:tmpl w:val="1F9AAF92"/>
    <w:lvl w:ilvl="0" w:tplc="32A416F6">
      <w:start w:val="1"/>
      <w:numFmt w:val="decimalEnclosedCircle"/>
      <w:lvlText w:val="%1"/>
      <w:lvlJc w:val="left"/>
      <w:pPr>
        <w:ind w:left="564" w:hanging="36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nsid w:val="5C753A53"/>
    <w:multiLevelType w:val="hybridMultilevel"/>
    <w:tmpl w:val="3CC821BC"/>
    <w:lvl w:ilvl="0" w:tplc="65526F74">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6880345D"/>
    <w:multiLevelType w:val="hybridMultilevel"/>
    <w:tmpl w:val="5B286634"/>
    <w:lvl w:ilvl="0" w:tplc="B9CA22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D3"/>
    <w:rsid w:val="00003C00"/>
    <w:rsid w:val="00020F85"/>
    <w:rsid w:val="00032AC4"/>
    <w:rsid w:val="00037F4A"/>
    <w:rsid w:val="000444EF"/>
    <w:rsid w:val="000507D1"/>
    <w:rsid w:val="00055CFA"/>
    <w:rsid w:val="00067A50"/>
    <w:rsid w:val="00070C9F"/>
    <w:rsid w:val="000809FA"/>
    <w:rsid w:val="00091CBC"/>
    <w:rsid w:val="0009618C"/>
    <w:rsid w:val="000A1220"/>
    <w:rsid w:val="000B4451"/>
    <w:rsid w:val="000C19DB"/>
    <w:rsid w:val="000C1AB8"/>
    <w:rsid w:val="000C376D"/>
    <w:rsid w:val="000E0127"/>
    <w:rsid w:val="000E7F20"/>
    <w:rsid w:val="000F5920"/>
    <w:rsid w:val="00107392"/>
    <w:rsid w:val="00115FD2"/>
    <w:rsid w:val="00137559"/>
    <w:rsid w:val="00152F53"/>
    <w:rsid w:val="0015550A"/>
    <w:rsid w:val="001601DD"/>
    <w:rsid w:val="0016090C"/>
    <w:rsid w:val="00164DDD"/>
    <w:rsid w:val="0016668E"/>
    <w:rsid w:val="0019402D"/>
    <w:rsid w:val="00196CD4"/>
    <w:rsid w:val="00197224"/>
    <w:rsid w:val="001C737B"/>
    <w:rsid w:val="001D1365"/>
    <w:rsid w:val="001D5F4D"/>
    <w:rsid w:val="001F2CB0"/>
    <w:rsid w:val="00200587"/>
    <w:rsid w:val="002138DD"/>
    <w:rsid w:val="002156A3"/>
    <w:rsid w:val="00233571"/>
    <w:rsid w:val="00243355"/>
    <w:rsid w:val="002474ED"/>
    <w:rsid w:val="00266505"/>
    <w:rsid w:val="00274F48"/>
    <w:rsid w:val="00282210"/>
    <w:rsid w:val="00282FA0"/>
    <w:rsid w:val="002A39AC"/>
    <w:rsid w:val="002A6A47"/>
    <w:rsid w:val="002B486C"/>
    <w:rsid w:val="002C39E3"/>
    <w:rsid w:val="002D0AB1"/>
    <w:rsid w:val="002D6020"/>
    <w:rsid w:val="002F5DA9"/>
    <w:rsid w:val="00314448"/>
    <w:rsid w:val="00320C1E"/>
    <w:rsid w:val="00326757"/>
    <w:rsid w:val="003452A4"/>
    <w:rsid w:val="00346C79"/>
    <w:rsid w:val="00351E8B"/>
    <w:rsid w:val="00355961"/>
    <w:rsid w:val="00360DD5"/>
    <w:rsid w:val="00361104"/>
    <w:rsid w:val="00364FC2"/>
    <w:rsid w:val="00371E8A"/>
    <w:rsid w:val="00377F82"/>
    <w:rsid w:val="003838B3"/>
    <w:rsid w:val="00386523"/>
    <w:rsid w:val="00390094"/>
    <w:rsid w:val="003C6F71"/>
    <w:rsid w:val="003E3AF5"/>
    <w:rsid w:val="003F1314"/>
    <w:rsid w:val="003F2BF5"/>
    <w:rsid w:val="003F3C67"/>
    <w:rsid w:val="004067DD"/>
    <w:rsid w:val="00417A59"/>
    <w:rsid w:val="004246D8"/>
    <w:rsid w:val="00425B28"/>
    <w:rsid w:val="00426C08"/>
    <w:rsid w:val="00452F9A"/>
    <w:rsid w:val="00475E3A"/>
    <w:rsid w:val="00476A45"/>
    <w:rsid w:val="004774DF"/>
    <w:rsid w:val="0048252B"/>
    <w:rsid w:val="004829A9"/>
    <w:rsid w:val="00483662"/>
    <w:rsid w:val="004905BB"/>
    <w:rsid w:val="0049114C"/>
    <w:rsid w:val="004A08B8"/>
    <w:rsid w:val="004A0DF0"/>
    <w:rsid w:val="004A71B5"/>
    <w:rsid w:val="004B094D"/>
    <w:rsid w:val="004B504A"/>
    <w:rsid w:val="004C46C6"/>
    <w:rsid w:val="004F2223"/>
    <w:rsid w:val="004F2435"/>
    <w:rsid w:val="00501937"/>
    <w:rsid w:val="00506AE1"/>
    <w:rsid w:val="005271BC"/>
    <w:rsid w:val="005325E9"/>
    <w:rsid w:val="00563001"/>
    <w:rsid w:val="00565BBA"/>
    <w:rsid w:val="00571F3E"/>
    <w:rsid w:val="005818C7"/>
    <w:rsid w:val="005A5A7B"/>
    <w:rsid w:val="005A7560"/>
    <w:rsid w:val="005B4ECD"/>
    <w:rsid w:val="005C0E0E"/>
    <w:rsid w:val="005C15C8"/>
    <w:rsid w:val="005C1966"/>
    <w:rsid w:val="005C4ADF"/>
    <w:rsid w:val="005D6D69"/>
    <w:rsid w:val="006015D2"/>
    <w:rsid w:val="0060243E"/>
    <w:rsid w:val="006149C2"/>
    <w:rsid w:val="00615FAE"/>
    <w:rsid w:val="00617D35"/>
    <w:rsid w:val="00622B75"/>
    <w:rsid w:val="00622CA8"/>
    <w:rsid w:val="00625B87"/>
    <w:rsid w:val="00626840"/>
    <w:rsid w:val="006342D0"/>
    <w:rsid w:val="00642872"/>
    <w:rsid w:val="00652025"/>
    <w:rsid w:val="0066388E"/>
    <w:rsid w:val="00672BF7"/>
    <w:rsid w:val="00673257"/>
    <w:rsid w:val="0067407A"/>
    <w:rsid w:val="00674DD5"/>
    <w:rsid w:val="00682A26"/>
    <w:rsid w:val="006853B2"/>
    <w:rsid w:val="006959D3"/>
    <w:rsid w:val="006A2307"/>
    <w:rsid w:val="006A555C"/>
    <w:rsid w:val="006C3459"/>
    <w:rsid w:val="006C3642"/>
    <w:rsid w:val="006D0277"/>
    <w:rsid w:val="006E16A0"/>
    <w:rsid w:val="006E5090"/>
    <w:rsid w:val="006E5AF0"/>
    <w:rsid w:val="00714672"/>
    <w:rsid w:val="0072671F"/>
    <w:rsid w:val="00745388"/>
    <w:rsid w:val="007512E2"/>
    <w:rsid w:val="00754CE2"/>
    <w:rsid w:val="0075689F"/>
    <w:rsid w:val="00762E4C"/>
    <w:rsid w:val="0076470F"/>
    <w:rsid w:val="00765685"/>
    <w:rsid w:val="00781045"/>
    <w:rsid w:val="007818FE"/>
    <w:rsid w:val="007A33F7"/>
    <w:rsid w:val="007B3A6C"/>
    <w:rsid w:val="007C39C5"/>
    <w:rsid w:val="007D516A"/>
    <w:rsid w:val="00801483"/>
    <w:rsid w:val="008029FE"/>
    <w:rsid w:val="008068B2"/>
    <w:rsid w:val="00820D55"/>
    <w:rsid w:val="00837B2C"/>
    <w:rsid w:val="0084501B"/>
    <w:rsid w:val="00851960"/>
    <w:rsid w:val="00852140"/>
    <w:rsid w:val="0086167B"/>
    <w:rsid w:val="0086481D"/>
    <w:rsid w:val="00870130"/>
    <w:rsid w:val="0087768A"/>
    <w:rsid w:val="008778AD"/>
    <w:rsid w:val="00880849"/>
    <w:rsid w:val="00892366"/>
    <w:rsid w:val="008968C0"/>
    <w:rsid w:val="00896D64"/>
    <w:rsid w:val="008A070C"/>
    <w:rsid w:val="008A1713"/>
    <w:rsid w:val="008A3E5A"/>
    <w:rsid w:val="008B08A5"/>
    <w:rsid w:val="008B1EE4"/>
    <w:rsid w:val="008D0569"/>
    <w:rsid w:val="008D17E6"/>
    <w:rsid w:val="008D6BD3"/>
    <w:rsid w:val="008F37A1"/>
    <w:rsid w:val="008F3917"/>
    <w:rsid w:val="00902F42"/>
    <w:rsid w:val="009034B0"/>
    <w:rsid w:val="0090460F"/>
    <w:rsid w:val="0091332E"/>
    <w:rsid w:val="00917233"/>
    <w:rsid w:val="00940BA8"/>
    <w:rsid w:val="00941F98"/>
    <w:rsid w:val="00943D2C"/>
    <w:rsid w:val="0096053A"/>
    <w:rsid w:val="009767BC"/>
    <w:rsid w:val="009A3119"/>
    <w:rsid w:val="009A32E1"/>
    <w:rsid w:val="009A3986"/>
    <w:rsid w:val="009A3B20"/>
    <w:rsid w:val="009A5FD3"/>
    <w:rsid w:val="009A7E26"/>
    <w:rsid w:val="009B1A0B"/>
    <w:rsid w:val="009C1851"/>
    <w:rsid w:val="009E5932"/>
    <w:rsid w:val="00A24068"/>
    <w:rsid w:val="00A26EBF"/>
    <w:rsid w:val="00A34BD2"/>
    <w:rsid w:val="00A364D3"/>
    <w:rsid w:val="00A36C3D"/>
    <w:rsid w:val="00A45E5E"/>
    <w:rsid w:val="00A51EF3"/>
    <w:rsid w:val="00A6530C"/>
    <w:rsid w:val="00A762C0"/>
    <w:rsid w:val="00A84BB4"/>
    <w:rsid w:val="00AB58DE"/>
    <w:rsid w:val="00AC70A3"/>
    <w:rsid w:val="00AD6A14"/>
    <w:rsid w:val="00AE18CC"/>
    <w:rsid w:val="00B02498"/>
    <w:rsid w:val="00B07A47"/>
    <w:rsid w:val="00B12AD4"/>
    <w:rsid w:val="00B16D04"/>
    <w:rsid w:val="00B3597E"/>
    <w:rsid w:val="00B447E7"/>
    <w:rsid w:val="00B47D20"/>
    <w:rsid w:val="00B54E17"/>
    <w:rsid w:val="00B60E6E"/>
    <w:rsid w:val="00B64168"/>
    <w:rsid w:val="00B75A32"/>
    <w:rsid w:val="00B773DE"/>
    <w:rsid w:val="00B80DA5"/>
    <w:rsid w:val="00B90DEB"/>
    <w:rsid w:val="00BA1C71"/>
    <w:rsid w:val="00BA750F"/>
    <w:rsid w:val="00BB11F3"/>
    <w:rsid w:val="00BB17DF"/>
    <w:rsid w:val="00BC0CB8"/>
    <w:rsid w:val="00BC7F3F"/>
    <w:rsid w:val="00BD7AAF"/>
    <w:rsid w:val="00BE0FA3"/>
    <w:rsid w:val="00BE4F4F"/>
    <w:rsid w:val="00BF6CA6"/>
    <w:rsid w:val="00BF7E0A"/>
    <w:rsid w:val="00C1146D"/>
    <w:rsid w:val="00C349ED"/>
    <w:rsid w:val="00C37A54"/>
    <w:rsid w:val="00C45BA1"/>
    <w:rsid w:val="00C51774"/>
    <w:rsid w:val="00C55827"/>
    <w:rsid w:val="00C61F80"/>
    <w:rsid w:val="00C64A97"/>
    <w:rsid w:val="00C671CD"/>
    <w:rsid w:val="00C770D8"/>
    <w:rsid w:val="00C77C1C"/>
    <w:rsid w:val="00C91069"/>
    <w:rsid w:val="00CA59AD"/>
    <w:rsid w:val="00CA5E00"/>
    <w:rsid w:val="00CA788C"/>
    <w:rsid w:val="00CA78AF"/>
    <w:rsid w:val="00CC09FC"/>
    <w:rsid w:val="00CD3D6E"/>
    <w:rsid w:val="00CD41B9"/>
    <w:rsid w:val="00CD658D"/>
    <w:rsid w:val="00CD686E"/>
    <w:rsid w:val="00CF6032"/>
    <w:rsid w:val="00CF753E"/>
    <w:rsid w:val="00D11DD6"/>
    <w:rsid w:val="00D1432A"/>
    <w:rsid w:val="00D154BF"/>
    <w:rsid w:val="00D25E7F"/>
    <w:rsid w:val="00D363DD"/>
    <w:rsid w:val="00D6234D"/>
    <w:rsid w:val="00D708CF"/>
    <w:rsid w:val="00D733E0"/>
    <w:rsid w:val="00D85E6B"/>
    <w:rsid w:val="00D920C9"/>
    <w:rsid w:val="00D932BB"/>
    <w:rsid w:val="00DA2847"/>
    <w:rsid w:val="00DB0762"/>
    <w:rsid w:val="00DC319C"/>
    <w:rsid w:val="00DD3CC0"/>
    <w:rsid w:val="00DE32F8"/>
    <w:rsid w:val="00DE6F35"/>
    <w:rsid w:val="00E02960"/>
    <w:rsid w:val="00E074E0"/>
    <w:rsid w:val="00E140F2"/>
    <w:rsid w:val="00E212E1"/>
    <w:rsid w:val="00E3504C"/>
    <w:rsid w:val="00E353DB"/>
    <w:rsid w:val="00E46D0F"/>
    <w:rsid w:val="00E4747C"/>
    <w:rsid w:val="00E47E38"/>
    <w:rsid w:val="00E63E15"/>
    <w:rsid w:val="00E76B00"/>
    <w:rsid w:val="00E8471A"/>
    <w:rsid w:val="00EA779C"/>
    <w:rsid w:val="00EC17DB"/>
    <w:rsid w:val="00EC2979"/>
    <w:rsid w:val="00EC55A2"/>
    <w:rsid w:val="00EC7951"/>
    <w:rsid w:val="00EC7FB5"/>
    <w:rsid w:val="00ED6E78"/>
    <w:rsid w:val="00EE6DA1"/>
    <w:rsid w:val="00EF5E4C"/>
    <w:rsid w:val="00EF6289"/>
    <w:rsid w:val="00F03C18"/>
    <w:rsid w:val="00F2209B"/>
    <w:rsid w:val="00F25A83"/>
    <w:rsid w:val="00F272C6"/>
    <w:rsid w:val="00F32D4C"/>
    <w:rsid w:val="00F41DED"/>
    <w:rsid w:val="00F53D71"/>
    <w:rsid w:val="00F60F74"/>
    <w:rsid w:val="00F66604"/>
    <w:rsid w:val="00F73C42"/>
    <w:rsid w:val="00F81BD2"/>
    <w:rsid w:val="00F830DC"/>
    <w:rsid w:val="00FA0B7C"/>
    <w:rsid w:val="00FC182F"/>
    <w:rsid w:val="00FC332D"/>
    <w:rsid w:val="00FC47FD"/>
    <w:rsid w:val="00FC7833"/>
    <w:rsid w:val="00FE4439"/>
    <w:rsid w:val="00FE5BD9"/>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AA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920"/>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4774DF"/>
    <w:pPr>
      <w:ind w:leftChars="400" w:left="840"/>
    </w:pPr>
  </w:style>
  <w:style w:type="paragraph" w:styleId="ac">
    <w:name w:val="Closing"/>
    <w:basedOn w:val="a"/>
    <w:link w:val="ad"/>
    <w:uiPriority w:val="99"/>
    <w:unhideWhenUsed/>
    <w:rsid w:val="006853B2"/>
    <w:pPr>
      <w:jc w:val="right"/>
    </w:pPr>
    <w:rPr>
      <w:szCs w:val="21"/>
      <w:u w:val="single"/>
    </w:rPr>
  </w:style>
  <w:style w:type="character" w:customStyle="1" w:styleId="ad">
    <w:name w:val="結語 (文字)"/>
    <w:basedOn w:val="a0"/>
    <w:link w:val="ac"/>
    <w:uiPriority w:val="99"/>
    <w:rsid w:val="006853B2"/>
    <w:rPr>
      <w:rFonts w:ascii="Arial" w:eastAsia="ＭＳ ゴシック" w:hAnsi="Arial"/>
      <w:szCs w:val="21"/>
      <w:u w:val="single"/>
    </w:rPr>
  </w:style>
  <w:style w:type="paragraph" w:styleId="ae">
    <w:name w:val="Plain Text"/>
    <w:basedOn w:val="a"/>
    <w:link w:val="af"/>
    <w:uiPriority w:val="99"/>
    <w:unhideWhenUsed/>
    <w:rsid w:val="00EC55A2"/>
    <w:pPr>
      <w:jc w:val="left"/>
    </w:pPr>
    <w:rPr>
      <w:rFonts w:ascii="ＭＳ ゴシック" w:hAnsi="Courier New" w:cs="Courier New"/>
      <w:sz w:val="20"/>
      <w:szCs w:val="21"/>
    </w:rPr>
  </w:style>
  <w:style w:type="character" w:customStyle="1" w:styleId="af">
    <w:name w:val="書式なし (文字)"/>
    <w:basedOn w:val="a0"/>
    <w:link w:val="ae"/>
    <w:uiPriority w:val="99"/>
    <w:rsid w:val="00EC55A2"/>
    <w:rPr>
      <w:rFonts w:ascii="ＭＳ ゴシック" w:eastAsia="ＭＳ ゴシック" w:hAnsi="Courier New" w:cs="Courier New"/>
      <w:sz w:val="20"/>
      <w:szCs w:val="21"/>
    </w:rPr>
  </w:style>
  <w:style w:type="paragraph" w:styleId="af0">
    <w:name w:val="annotation text"/>
    <w:basedOn w:val="a"/>
    <w:link w:val="af1"/>
    <w:uiPriority w:val="99"/>
    <w:semiHidden/>
    <w:unhideWhenUsed/>
    <w:rsid w:val="00F25A83"/>
    <w:pPr>
      <w:jc w:val="left"/>
    </w:pPr>
  </w:style>
  <w:style w:type="character" w:customStyle="1" w:styleId="af1">
    <w:name w:val="コメント文字列 (文字)"/>
    <w:basedOn w:val="a0"/>
    <w:link w:val="af0"/>
    <w:uiPriority w:val="99"/>
    <w:semiHidden/>
    <w:rsid w:val="00F25A83"/>
    <w:rPr>
      <w:rFonts w:ascii="Arial" w:eastAsia="ＭＳ ゴシック" w:hAnsi="Arial"/>
    </w:rPr>
  </w:style>
  <w:style w:type="paragraph" w:styleId="af2">
    <w:name w:val="annotation subject"/>
    <w:basedOn w:val="af0"/>
    <w:next w:val="af0"/>
    <w:link w:val="af3"/>
    <w:uiPriority w:val="99"/>
    <w:semiHidden/>
    <w:unhideWhenUsed/>
    <w:rsid w:val="00200587"/>
    <w:rPr>
      <w:b/>
      <w:bCs/>
    </w:rPr>
  </w:style>
  <w:style w:type="character" w:customStyle="1" w:styleId="af3">
    <w:name w:val="コメント内容 (文字)"/>
    <w:basedOn w:val="af1"/>
    <w:link w:val="af2"/>
    <w:uiPriority w:val="99"/>
    <w:semiHidden/>
    <w:rsid w:val="00200587"/>
    <w:rPr>
      <w:rFonts w:ascii="Arial" w:eastAsia="ＭＳ ゴシック"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920"/>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4774DF"/>
    <w:pPr>
      <w:ind w:leftChars="400" w:left="840"/>
    </w:pPr>
  </w:style>
  <w:style w:type="paragraph" w:styleId="ac">
    <w:name w:val="Closing"/>
    <w:basedOn w:val="a"/>
    <w:link w:val="ad"/>
    <w:uiPriority w:val="99"/>
    <w:unhideWhenUsed/>
    <w:rsid w:val="006853B2"/>
    <w:pPr>
      <w:jc w:val="right"/>
    </w:pPr>
    <w:rPr>
      <w:szCs w:val="21"/>
      <w:u w:val="single"/>
    </w:rPr>
  </w:style>
  <w:style w:type="character" w:customStyle="1" w:styleId="ad">
    <w:name w:val="結語 (文字)"/>
    <w:basedOn w:val="a0"/>
    <w:link w:val="ac"/>
    <w:uiPriority w:val="99"/>
    <w:rsid w:val="006853B2"/>
    <w:rPr>
      <w:rFonts w:ascii="Arial" w:eastAsia="ＭＳ ゴシック" w:hAnsi="Arial"/>
      <w:szCs w:val="21"/>
      <w:u w:val="single"/>
    </w:rPr>
  </w:style>
  <w:style w:type="paragraph" w:styleId="ae">
    <w:name w:val="Plain Text"/>
    <w:basedOn w:val="a"/>
    <w:link w:val="af"/>
    <w:uiPriority w:val="99"/>
    <w:unhideWhenUsed/>
    <w:rsid w:val="00EC55A2"/>
    <w:pPr>
      <w:jc w:val="left"/>
    </w:pPr>
    <w:rPr>
      <w:rFonts w:ascii="ＭＳ ゴシック" w:hAnsi="Courier New" w:cs="Courier New"/>
      <w:sz w:val="20"/>
      <w:szCs w:val="21"/>
    </w:rPr>
  </w:style>
  <w:style w:type="character" w:customStyle="1" w:styleId="af">
    <w:name w:val="書式なし (文字)"/>
    <w:basedOn w:val="a0"/>
    <w:link w:val="ae"/>
    <w:uiPriority w:val="99"/>
    <w:rsid w:val="00EC55A2"/>
    <w:rPr>
      <w:rFonts w:ascii="ＭＳ ゴシック" w:eastAsia="ＭＳ ゴシック" w:hAnsi="Courier New" w:cs="Courier New"/>
      <w:sz w:val="20"/>
      <w:szCs w:val="21"/>
    </w:rPr>
  </w:style>
  <w:style w:type="paragraph" w:styleId="af0">
    <w:name w:val="annotation text"/>
    <w:basedOn w:val="a"/>
    <w:link w:val="af1"/>
    <w:uiPriority w:val="99"/>
    <w:semiHidden/>
    <w:unhideWhenUsed/>
    <w:rsid w:val="00F25A83"/>
    <w:pPr>
      <w:jc w:val="left"/>
    </w:pPr>
  </w:style>
  <w:style w:type="character" w:customStyle="1" w:styleId="af1">
    <w:name w:val="コメント文字列 (文字)"/>
    <w:basedOn w:val="a0"/>
    <w:link w:val="af0"/>
    <w:uiPriority w:val="99"/>
    <w:semiHidden/>
    <w:rsid w:val="00F25A83"/>
    <w:rPr>
      <w:rFonts w:ascii="Arial" w:eastAsia="ＭＳ ゴシック" w:hAnsi="Arial"/>
    </w:rPr>
  </w:style>
  <w:style w:type="paragraph" w:styleId="af2">
    <w:name w:val="annotation subject"/>
    <w:basedOn w:val="af0"/>
    <w:next w:val="af0"/>
    <w:link w:val="af3"/>
    <w:uiPriority w:val="99"/>
    <w:semiHidden/>
    <w:unhideWhenUsed/>
    <w:rsid w:val="00200587"/>
    <w:rPr>
      <w:b/>
      <w:bCs/>
    </w:rPr>
  </w:style>
  <w:style w:type="character" w:customStyle="1" w:styleId="af3">
    <w:name w:val="コメント内容 (文字)"/>
    <w:basedOn w:val="af1"/>
    <w:link w:val="af2"/>
    <w:uiPriority w:val="99"/>
    <w:semiHidden/>
    <w:rsid w:val="00200587"/>
    <w:rPr>
      <w:rFonts w:ascii="Arial" w:eastAsia="ＭＳ ゴシック"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058BF-6BD5-4718-BB94-C3EB20E4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 </cp:lastModifiedBy>
  <cp:revision>4</cp:revision>
  <cp:lastPrinted>2018-06-22T10:36:00Z</cp:lastPrinted>
  <dcterms:created xsi:type="dcterms:W3CDTF">2018-06-22T10:18:00Z</dcterms:created>
  <dcterms:modified xsi:type="dcterms:W3CDTF">2018-11-14T00:30:00Z</dcterms:modified>
</cp:coreProperties>
</file>